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2541D" w14:textId="77777777" w:rsidR="00B24A13" w:rsidRPr="00104034" w:rsidRDefault="00B24A13" w:rsidP="00B24A13">
      <w:pPr>
        <w:rPr>
          <w:rFonts w:ascii="Segoe UI" w:hAnsi="Segoe UI" w:cs="Segoe UI"/>
          <w:b/>
          <w:bCs/>
          <w:sz w:val="28"/>
          <w:szCs w:val="28"/>
        </w:rPr>
      </w:pPr>
      <w:r w:rsidRPr="00104034">
        <w:rPr>
          <w:rFonts w:ascii="Segoe UI" w:hAnsi="Segoe UI" w:cs="Segoe UI"/>
          <w:b/>
          <w:bCs/>
          <w:sz w:val="28"/>
          <w:szCs w:val="28"/>
        </w:rPr>
        <w:t>Vedlegg B: Eksempler på krav for selskap på «Aktivt» nivå</w:t>
      </w:r>
    </w:p>
    <w:p w14:paraId="63D1B7B9" w14:textId="77777777" w:rsidR="00B24A13" w:rsidRPr="00BD6DA3" w:rsidRDefault="00B24A13" w:rsidP="00B24A13">
      <w:pPr>
        <w:rPr>
          <w:rFonts w:ascii="Segoe UI" w:hAnsi="Segoe UI" w:cs="Segoe UI"/>
        </w:rPr>
      </w:pPr>
    </w:p>
    <w:p w14:paraId="7F821037" w14:textId="77777777" w:rsidR="00B24A13" w:rsidRPr="00BD6DA3" w:rsidRDefault="00B24A13" w:rsidP="00B24A13">
      <w:pPr>
        <w:rPr>
          <w:rFonts w:ascii="Segoe UI" w:hAnsi="Segoe UI" w:cs="Segoe UI"/>
          <w:b/>
          <w:bCs/>
        </w:rPr>
      </w:pPr>
      <w:r w:rsidRPr="00BD6DA3">
        <w:rPr>
          <w:rFonts w:ascii="Segoe UI" w:hAnsi="Segoe UI" w:cs="Segoe UI"/>
          <w:b/>
          <w:bCs/>
        </w:rPr>
        <w:t>Kvalifikasjonsfasen</w:t>
      </w:r>
    </w:p>
    <w:p w14:paraId="3BB51048" w14:textId="77777777" w:rsidR="00B24A13" w:rsidRPr="00BD6DA3" w:rsidRDefault="00B24A13" w:rsidP="00B24A13">
      <w:pPr>
        <w:rPr>
          <w:rFonts w:ascii="Segoe UI" w:hAnsi="Segoe UI" w:cs="Segoe UI"/>
        </w:rPr>
      </w:pPr>
      <w:r w:rsidRPr="00BD6DA3">
        <w:rPr>
          <w:rFonts w:ascii="Segoe UI" w:hAnsi="Segoe UI" w:cs="Segoe UI"/>
        </w:rPr>
        <w:t xml:space="preserve">HMS-krav i kvalifikasjonsfasen skal uttrykke minimumskrav knyttet til leverandørens HMS-kvalifikasjoner for deltagelse i konkurransen, og bør være relativt enkle for leverandøren å forholde seg til. </w:t>
      </w:r>
    </w:p>
    <w:p w14:paraId="2C3E6F34" w14:textId="77777777" w:rsidR="00B24A13" w:rsidRPr="00BD6DA3" w:rsidRDefault="00B24A13" w:rsidP="00B24A13">
      <w:pPr>
        <w:rPr>
          <w:rFonts w:ascii="Segoe UI" w:hAnsi="Segoe UI" w:cs="Segoe UI"/>
        </w:rPr>
      </w:pPr>
    </w:p>
    <w:p w14:paraId="723CD795" w14:textId="77777777" w:rsidR="00B24A13" w:rsidRPr="00BD6DA3" w:rsidRDefault="00B24A13" w:rsidP="00B24A13">
      <w:pPr>
        <w:rPr>
          <w:rFonts w:ascii="Segoe UI" w:hAnsi="Segoe UI" w:cs="Segoe UI"/>
        </w:rPr>
      </w:pPr>
      <w:r w:rsidRPr="00BD6DA3">
        <w:rPr>
          <w:rFonts w:ascii="Segoe UI" w:hAnsi="Segoe UI" w:cs="Segoe UI"/>
        </w:rPr>
        <w:t xml:space="preserve">Følgende er eksempel på tekst som kan legges inn i forespørselsdokumentet for kvalifisering av tilbydere, sammen med tips til hvordan de ulike kravene bør evalueres: </w:t>
      </w:r>
    </w:p>
    <w:p w14:paraId="23276A17" w14:textId="77777777" w:rsidR="00B24A13" w:rsidRPr="00BD6DA3" w:rsidRDefault="00B24A13" w:rsidP="00B24A13">
      <w:pPr>
        <w:rPr>
          <w:rFonts w:ascii="Segoe UI" w:hAnsi="Segoe UI" w:cs="Segoe UI"/>
        </w:rPr>
      </w:pPr>
    </w:p>
    <w:tbl>
      <w:tblPr>
        <w:tblStyle w:val="Tabellrutenett"/>
        <w:tblW w:w="14041" w:type="dxa"/>
        <w:tblLook w:val="04A0" w:firstRow="1" w:lastRow="0" w:firstColumn="1" w:lastColumn="0" w:noHBand="0" w:noVBand="1"/>
      </w:tblPr>
      <w:tblGrid>
        <w:gridCol w:w="4298"/>
        <w:gridCol w:w="4769"/>
        <w:gridCol w:w="809"/>
        <w:gridCol w:w="4165"/>
      </w:tblGrid>
      <w:tr w:rsidR="00B24A13" w:rsidRPr="00BD6DA3" w14:paraId="5904AFB7" w14:textId="77777777" w:rsidTr="00D11D9B">
        <w:trPr>
          <w:trHeight w:val="729"/>
        </w:trPr>
        <w:tc>
          <w:tcPr>
            <w:tcW w:w="4298" w:type="dxa"/>
            <w:shd w:val="clear" w:color="auto" w:fill="BFBFBF" w:themeFill="background1" w:themeFillShade="BF"/>
          </w:tcPr>
          <w:p w14:paraId="3A1DAAAE" w14:textId="77777777" w:rsidR="00B24A13" w:rsidRPr="00BD6DA3" w:rsidRDefault="00B24A13" w:rsidP="00D11D9B">
            <w:pPr>
              <w:rPr>
                <w:rFonts w:ascii="Segoe UI" w:hAnsi="Segoe UI" w:cs="Segoe UI"/>
                <w:b/>
                <w:bCs/>
                <w:sz w:val="22"/>
                <w:szCs w:val="22"/>
              </w:rPr>
            </w:pPr>
            <w:r w:rsidRPr="00BD6DA3">
              <w:rPr>
                <w:rFonts w:ascii="Segoe UI" w:hAnsi="Segoe UI" w:cs="Segoe UI"/>
                <w:b/>
                <w:bCs/>
                <w:sz w:val="22"/>
                <w:szCs w:val="22"/>
              </w:rPr>
              <w:t>Krav</w:t>
            </w:r>
          </w:p>
        </w:tc>
        <w:tc>
          <w:tcPr>
            <w:tcW w:w="4769" w:type="dxa"/>
            <w:tcBorders>
              <w:right w:val="single" w:sz="4" w:space="0" w:color="auto"/>
            </w:tcBorders>
            <w:shd w:val="clear" w:color="auto" w:fill="BFBFBF" w:themeFill="background1" w:themeFillShade="BF"/>
          </w:tcPr>
          <w:p w14:paraId="1F29A324" w14:textId="77777777" w:rsidR="00B24A13" w:rsidRPr="00BD6DA3" w:rsidRDefault="00B24A13" w:rsidP="00D11D9B">
            <w:pPr>
              <w:jc w:val="left"/>
              <w:rPr>
                <w:rFonts w:ascii="Segoe UI" w:hAnsi="Segoe UI" w:cs="Segoe UI"/>
                <w:b/>
                <w:bCs/>
                <w:sz w:val="22"/>
                <w:szCs w:val="22"/>
              </w:rPr>
            </w:pPr>
            <w:r w:rsidRPr="00BD6DA3">
              <w:rPr>
                <w:rFonts w:ascii="Segoe UI" w:hAnsi="Segoe UI" w:cs="Segoe UI"/>
                <w:b/>
                <w:bCs/>
                <w:sz w:val="22"/>
                <w:szCs w:val="22"/>
              </w:rPr>
              <w:t>Krav til dokumentasjon</w:t>
            </w:r>
          </w:p>
        </w:tc>
        <w:tc>
          <w:tcPr>
            <w:tcW w:w="809" w:type="dxa"/>
            <w:vMerge w:val="restart"/>
            <w:tcBorders>
              <w:top w:val="nil"/>
              <w:left w:val="single" w:sz="4" w:space="0" w:color="auto"/>
              <w:bottom w:val="nil"/>
              <w:right w:val="single" w:sz="4" w:space="0" w:color="auto"/>
            </w:tcBorders>
            <w:shd w:val="clear" w:color="auto" w:fill="FFFFFF" w:themeFill="background1"/>
          </w:tcPr>
          <w:p w14:paraId="1B644BF6" w14:textId="77777777" w:rsidR="00B24A13" w:rsidRPr="00BD6DA3" w:rsidRDefault="00B24A13" w:rsidP="00D11D9B">
            <w:pPr>
              <w:rPr>
                <w:rFonts w:ascii="Segoe UI" w:hAnsi="Segoe UI" w:cs="Segoe UI"/>
                <w:b/>
                <w:bCs/>
                <w:sz w:val="22"/>
                <w:szCs w:val="22"/>
              </w:rPr>
            </w:pPr>
          </w:p>
        </w:tc>
        <w:tc>
          <w:tcPr>
            <w:tcW w:w="4165" w:type="dxa"/>
            <w:tcBorders>
              <w:left w:val="single" w:sz="4" w:space="0" w:color="auto"/>
            </w:tcBorders>
            <w:shd w:val="clear" w:color="auto" w:fill="FFF2CC" w:themeFill="accent4" w:themeFillTint="33"/>
          </w:tcPr>
          <w:p w14:paraId="71C2D276" w14:textId="77777777" w:rsidR="00B24A13" w:rsidRPr="00BD6DA3" w:rsidRDefault="00B24A13" w:rsidP="00D11D9B">
            <w:pPr>
              <w:rPr>
                <w:rFonts w:ascii="Segoe UI" w:hAnsi="Segoe UI" w:cs="Segoe UI"/>
                <w:b/>
                <w:bCs/>
                <w:sz w:val="22"/>
                <w:szCs w:val="22"/>
              </w:rPr>
            </w:pPr>
            <w:r w:rsidRPr="00BD6DA3">
              <w:rPr>
                <w:rFonts w:ascii="Segoe UI" w:hAnsi="Segoe UI" w:cs="Segoe UI"/>
                <w:b/>
                <w:bCs/>
                <w:sz w:val="22"/>
                <w:szCs w:val="22"/>
              </w:rPr>
              <w:t>Evalueringstips</w:t>
            </w:r>
          </w:p>
          <w:p w14:paraId="5A10FE9D" w14:textId="77777777" w:rsidR="00B24A13" w:rsidRPr="00BD6DA3" w:rsidRDefault="00B24A13" w:rsidP="00D11D9B">
            <w:pPr>
              <w:rPr>
                <w:rFonts w:ascii="Segoe UI" w:hAnsi="Segoe UI" w:cs="Segoe UI"/>
                <w:b/>
                <w:bCs/>
                <w:sz w:val="22"/>
                <w:szCs w:val="22"/>
              </w:rPr>
            </w:pPr>
            <w:r w:rsidRPr="00BD6DA3">
              <w:rPr>
                <w:rFonts w:ascii="Segoe UI" w:hAnsi="Segoe UI" w:cs="Segoe UI"/>
                <w:b/>
                <w:bCs/>
                <w:sz w:val="22"/>
                <w:szCs w:val="22"/>
              </w:rPr>
              <w:t>(for internt bruk)</w:t>
            </w:r>
          </w:p>
        </w:tc>
      </w:tr>
      <w:tr w:rsidR="00B24A13" w:rsidRPr="00BD6DA3" w14:paraId="5C99C957" w14:textId="77777777" w:rsidTr="00D11D9B">
        <w:trPr>
          <w:trHeight w:val="1137"/>
        </w:trPr>
        <w:tc>
          <w:tcPr>
            <w:tcW w:w="4298" w:type="dxa"/>
          </w:tcPr>
          <w:p w14:paraId="23D5E1CA"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Leverandøren skal ha et HMS-styringssystem ihht. gjeldende lovkrav</w:t>
            </w:r>
          </w:p>
        </w:tc>
        <w:tc>
          <w:tcPr>
            <w:tcW w:w="4769" w:type="dxa"/>
            <w:tcBorders>
              <w:right w:val="single" w:sz="4" w:space="0" w:color="auto"/>
            </w:tcBorders>
          </w:tcPr>
          <w:p w14:paraId="5F43C1D8"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Leverandøren skal vedlegge innholds</w:t>
            </w:r>
            <w:r w:rsidRPr="00BD6DA3">
              <w:rPr>
                <w:rFonts w:ascii="Segoe UI" w:hAnsi="Segoe UI" w:cs="Segoe UI"/>
                <w:sz w:val="22"/>
                <w:szCs w:val="22"/>
              </w:rPr>
              <w:softHyphen/>
              <w:t>fortegnelsen til sitt HMS-styringssystem</w:t>
            </w:r>
          </w:p>
        </w:tc>
        <w:tc>
          <w:tcPr>
            <w:tcW w:w="809" w:type="dxa"/>
            <w:vMerge/>
            <w:tcBorders>
              <w:top w:val="nil"/>
              <w:left w:val="single" w:sz="4" w:space="0" w:color="auto"/>
              <w:bottom w:val="nil"/>
              <w:right w:val="single" w:sz="4" w:space="0" w:color="auto"/>
            </w:tcBorders>
            <w:shd w:val="clear" w:color="auto" w:fill="FFFFFF" w:themeFill="background1"/>
          </w:tcPr>
          <w:p w14:paraId="457075E7" w14:textId="77777777" w:rsidR="00B24A13" w:rsidRPr="00BD6DA3" w:rsidRDefault="00B24A13" w:rsidP="00D11D9B">
            <w:pPr>
              <w:spacing w:line="240" w:lineRule="auto"/>
              <w:jc w:val="left"/>
              <w:rPr>
                <w:rFonts w:ascii="Segoe UI" w:hAnsi="Segoe UI" w:cs="Segoe UI"/>
                <w:sz w:val="22"/>
                <w:szCs w:val="22"/>
              </w:rPr>
            </w:pPr>
          </w:p>
        </w:tc>
        <w:tc>
          <w:tcPr>
            <w:tcW w:w="4165" w:type="dxa"/>
            <w:tcBorders>
              <w:left w:val="single" w:sz="4" w:space="0" w:color="auto"/>
            </w:tcBorders>
          </w:tcPr>
          <w:p w14:paraId="0667F11E"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Manglende dokumentasjon medfører avvisning, leverandøren blir ikke kvalifisert. </w:t>
            </w:r>
          </w:p>
        </w:tc>
      </w:tr>
      <w:tr w:rsidR="00B24A13" w:rsidRPr="00BD6DA3" w14:paraId="109D7114" w14:textId="77777777" w:rsidTr="00D11D9B">
        <w:trPr>
          <w:trHeight w:val="1137"/>
        </w:trPr>
        <w:tc>
          <w:tcPr>
            <w:tcW w:w="4298" w:type="dxa"/>
          </w:tcPr>
          <w:p w14:paraId="12CDE659"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Leverandøren skal ha en HMS-policy</w:t>
            </w:r>
          </w:p>
        </w:tc>
        <w:tc>
          <w:tcPr>
            <w:tcW w:w="4769" w:type="dxa"/>
            <w:tcBorders>
              <w:right w:val="single" w:sz="4" w:space="0" w:color="auto"/>
            </w:tcBorders>
          </w:tcPr>
          <w:p w14:paraId="000AB2B6"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Leverandøren skal vedlegge sin HMS-policy</w:t>
            </w:r>
          </w:p>
        </w:tc>
        <w:tc>
          <w:tcPr>
            <w:tcW w:w="809" w:type="dxa"/>
            <w:vMerge/>
            <w:tcBorders>
              <w:top w:val="nil"/>
              <w:left w:val="single" w:sz="4" w:space="0" w:color="auto"/>
              <w:bottom w:val="nil"/>
              <w:right w:val="single" w:sz="4" w:space="0" w:color="auto"/>
            </w:tcBorders>
            <w:shd w:val="clear" w:color="auto" w:fill="FFFFFF" w:themeFill="background1"/>
          </w:tcPr>
          <w:p w14:paraId="3576A372" w14:textId="77777777" w:rsidR="00B24A13" w:rsidRPr="00BD6DA3" w:rsidRDefault="00B24A13" w:rsidP="00D11D9B">
            <w:pPr>
              <w:spacing w:line="240" w:lineRule="auto"/>
              <w:jc w:val="left"/>
              <w:rPr>
                <w:rFonts w:ascii="Segoe UI" w:hAnsi="Segoe UI" w:cs="Segoe UI"/>
                <w:sz w:val="22"/>
                <w:szCs w:val="22"/>
              </w:rPr>
            </w:pPr>
          </w:p>
        </w:tc>
        <w:tc>
          <w:tcPr>
            <w:tcW w:w="4165" w:type="dxa"/>
            <w:tcBorders>
              <w:left w:val="single" w:sz="4" w:space="0" w:color="auto"/>
            </w:tcBorders>
          </w:tcPr>
          <w:p w14:paraId="23691027"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Manglende dokumentasjon medfører avvisning, leverandøren blir ikke kvalifisert.</w:t>
            </w:r>
          </w:p>
        </w:tc>
      </w:tr>
      <w:tr w:rsidR="00B24A13" w:rsidRPr="00BD6DA3" w14:paraId="632E304C" w14:textId="77777777" w:rsidTr="00D11D9B">
        <w:trPr>
          <w:trHeight w:val="1122"/>
        </w:trPr>
        <w:tc>
          <w:tcPr>
            <w:tcW w:w="4298" w:type="dxa"/>
          </w:tcPr>
          <w:p w14:paraId="0307B5A1"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Leverandøren skal ha et system for rapportering og behandling av uønskede hendelser</w:t>
            </w:r>
          </w:p>
        </w:tc>
        <w:tc>
          <w:tcPr>
            <w:tcW w:w="4769" w:type="dxa"/>
            <w:tcBorders>
              <w:right w:val="single" w:sz="4" w:space="0" w:color="auto"/>
            </w:tcBorders>
          </w:tcPr>
          <w:p w14:paraId="59CF9F27"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Leverandøren skal vedlegge HMS-tall/statistikk for de siste tre år</w:t>
            </w:r>
          </w:p>
        </w:tc>
        <w:tc>
          <w:tcPr>
            <w:tcW w:w="809" w:type="dxa"/>
            <w:vMerge/>
            <w:tcBorders>
              <w:top w:val="nil"/>
              <w:left w:val="single" w:sz="4" w:space="0" w:color="auto"/>
              <w:bottom w:val="nil"/>
              <w:right w:val="single" w:sz="4" w:space="0" w:color="auto"/>
            </w:tcBorders>
            <w:shd w:val="clear" w:color="auto" w:fill="FFFFFF" w:themeFill="background1"/>
          </w:tcPr>
          <w:p w14:paraId="0D1987D2" w14:textId="77777777" w:rsidR="00B24A13" w:rsidRPr="00BD6DA3" w:rsidRDefault="00B24A13" w:rsidP="00D11D9B">
            <w:pPr>
              <w:spacing w:line="240" w:lineRule="auto"/>
              <w:jc w:val="left"/>
              <w:rPr>
                <w:rFonts w:ascii="Segoe UI" w:hAnsi="Segoe UI" w:cs="Segoe UI"/>
                <w:sz w:val="22"/>
                <w:szCs w:val="22"/>
              </w:rPr>
            </w:pPr>
          </w:p>
        </w:tc>
        <w:tc>
          <w:tcPr>
            <w:tcW w:w="4165" w:type="dxa"/>
            <w:tcBorders>
              <w:left w:val="single" w:sz="4" w:space="0" w:color="auto"/>
            </w:tcBorders>
          </w:tcPr>
          <w:p w14:paraId="277C35F1"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Manglende dokumentasjon medfører avvisning, leverandøren blir ikke kvalifisert.</w:t>
            </w:r>
          </w:p>
        </w:tc>
      </w:tr>
    </w:tbl>
    <w:p w14:paraId="7DFFB3F7" w14:textId="77777777" w:rsidR="00B24A13" w:rsidRPr="00BD6DA3" w:rsidRDefault="00B24A13" w:rsidP="00B24A13">
      <w:pPr>
        <w:rPr>
          <w:rFonts w:ascii="Segoe UI" w:hAnsi="Segoe UI" w:cs="Segoe UI"/>
        </w:rPr>
      </w:pPr>
    </w:p>
    <w:p w14:paraId="55A7FB32" w14:textId="77777777" w:rsidR="00B24A13" w:rsidRPr="00BD6DA3" w:rsidRDefault="00B24A13" w:rsidP="00B24A13">
      <w:pPr>
        <w:rPr>
          <w:rFonts w:ascii="Segoe UI" w:hAnsi="Segoe UI" w:cs="Segoe UI"/>
        </w:rPr>
      </w:pPr>
    </w:p>
    <w:p w14:paraId="285C9FBB" w14:textId="77777777" w:rsidR="00B24A13" w:rsidRPr="00BD6DA3" w:rsidRDefault="00B24A13" w:rsidP="00B24A13">
      <w:pPr>
        <w:rPr>
          <w:rFonts w:ascii="Segoe UI" w:hAnsi="Segoe UI" w:cs="Segoe UI"/>
          <w:b/>
          <w:bCs/>
        </w:rPr>
      </w:pPr>
      <w:r w:rsidRPr="00BD6DA3">
        <w:rPr>
          <w:rFonts w:ascii="Segoe UI" w:hAnsi="Segoe UI" w:cs="Segoe UI"/>
          <w:b/>
          <w:bCs/>
        </w:rPr>
        <w:lastRenderedPageBreak/>
        <w:t>Anskaffelsens kravspesifikasjon</w:t>
      </w:r>
    </w:p>
    <w:p w14:paraId="0468985D" w14:textId="77777777" w:rsidR="00B24A13" w:rsidRPr="00BD6DA3" w:rsidRDefault="00B24A13" w:rsidP="00B24A13">
      <w:pPr>
        <w:rPr>
          <w:rFonts w:ascii="Segoe UI" w:hAnsi="Segoe UI" w:cs="Segoe UI"/>
        </w:rPr>
      </w:pPr>
      <w:r w:rsidRPr="00BD6DA3">
        <w:rPr>
          <w:rFonts w:ascii="Segoe UI" w:hAnsi="Segoe UI" w:cs="Segoe UI"/>
        </w:rPr>
        <w:t xml:space="preserve">Kravspesifikasjonen skal inneholde de krav som stilles til egenskapene ved varene/tjenestene som anskaffes. Kravene kan formuleres som skal-krav og bør-krav avhengig av hvorvidt kravene er å anse som absolutte eller ikke. Kravene må knytte seg til det konkrete som anskaffes, og ikke generelt til leverandøren som sådan. </w:t>
      </w:r>
    </w:p>
    <w:p w14:paraId="3BA9C994" w14:textId="77777777" w:rsidR="00B24A13" w:rsidRPr="00BD6DA3" w:rsidRDefault="00B24A13" w:rsidP="00B24A13">
      <w:pPr>
        <w:rPr>
          <w:rFonts w:ascii="Segoe UI" w:hAnsi="Segoe UI" w:cs="Segoe UI"/>
        </w:rPr>
      </w:pPr>
    </w:p>
    <w:p w14:paraId="7BA70987" w14:textId="77777777" w:rsidR="00B24A13" w:rsidRPr="00BD6DA3" w:rsidRDefault="00B24A13" w:rsidP="00B24A13">
      <w:pPr>
        <w:rPr>
          <w:rFonts w:ascii="Segoe UI" w:hAnsi="Segoe UI" w:cs="Segoe UI"/>
        </w:rPr>
      </w:pPr>
      <w:r w:rsidRPr="00BD6DA3">
        <w:rPr>
          <w:rFonts w:ascii="Segoe UI" w:hAnsi="Segoe UI" w:cs="Segoe UI"/>
        </w:rPr>
        <w:t xml:space="preserve">Følgende er eksempel på tekst som kan legges inn i anskaffelsens kravspesifikasjon, sammen med tips til hvordan de ulike kravene bør evalueres: </w:t>
      </w:r>
    </w:p>
    <w:p w14:paraId="52258D48" w14:textId="77777777" w:rsidR="00B24A13" w:rsidRPr="00BD6DA3" w:rsidRDefault="00B24A13" w:rsidP="00B24A13">
      <w:pPr>
        <w:rPr>
          <w:rFonts w:ascii="Segoe UI" w:hAnsi="Segoe UI" w:cs="Segoe UI"/>
        </w:rPr>
      </w:pPr>
    </w:p>
    <w:tbl>
      <w:tblPr>
        <w:tblStyle w:val="Tabellrutenett"/>
        <w:tblW w:w="14029" w:type="dxa"/>
        <w:tblLook w:val="04A0" w:firstRow="1" w:lastRow="0" w:firstColumn="1" w:lastColumn="0" w:noHBand="0" w:noVBand="1"/>
      </w:tblPr>
      <w:tblGrid>
        <w:gridCol w:w="4957"/>
        <w:gridCol w:w="3827"/>
        <w:gridCol w:w="850"/>
        <w:gridCol w:w="4395"/>
      </w:tblGrid>
      <w:tr w:rsidR="00B24A13" w:rsidRPr="00BD6DA3" w14:paraId="6EEB9C2D" w14:textId="77777777" w:rsidTr="00D11D9B">
        <w:tc>
          <w:tcPr>
            <w:tcW w:w="4957" w:type="dxa"/>
            <w:shd w:val="clear" w:color="auto" w:fill="BFBFBF" w:themeFill="background1" w:themeFillShade="BF"/>
          </w:tcPr>
          <w:p w14:paraId="05A9EC22" w14:textId="77777777" w:rsidR="00B24A13" w:rsidRPr="00BD6DA3" w:rsidRDefault="00B24A13" w:rsidP="00D11D9B">
            <w:pPr>
              <w:rPr>
                <w:rFonts w:ascii="Segoe UI" w:hAnsi="Segoe UI" w:cs="Segoe UI"/>
                <w:b/>
                <w:bCs/>
                <w:sz w:val="22"/>
                <w:szCs w:val="22"/>
              </w:rPr>
            </w:pPr>
            <w:r w:rsidRPr="00BD6DA3">
              <w:rPr>
                <w:rFonts w:ascii="Segoe UI" w:hAnsi="Segoe UI" w:cs="Segoe UI"/>
                <w:b/>
                <w:bCs/>
                <w:sz w:val="22"/>
                <w:szCs w:val="22"/>
              </w:rPr>
              <w:t>Krav</w:t>
            </w:r>
          </w:p>
        </w:tc>
        <w:tc>
          <w:tcPr>
            <w:tcW w:w="3827" w:type="dxa"/>
            <w:tcBorders>
              <w:right w:val="single" w:sz="4" w:space="0" w:color="auto"/>
            </w:tcBorders>
            <w:shd w:val="clear" w:color="auto" w:fill="BFBFBF" w:themeFill="background1" w:themeFillShade="BF"/>
          </w:tcPr>
          <w:p w14:paraId="62D49A2F" w14:textId="77777777" w:rsidR="00B24A13" w:rsidRPr="00BD6DA3" w:rsidRDefault="00B24A13" w:rsidP="00D11D9B">
            <w:pPr>
              <w:jc w:val="left"/>
              <w:rPr>
                <w:rFonts w:ascii="Segoe UI" w:hAnsi="Segoe UI" w:cs="Segoe UI"/>
                <w:b/>
                <w:bCs/>
                <w:sz w:val="22"/>
                <w:szCs w:val="22"/>
              </w:rPr>
            </w:pPr>
            <w:r w:rsidRPr="00BD6DA3">
              <w:rPr>
                <w:rFonts w:ascii="Segoe UI" w:hAnsi="Segoe UI" w:cs="Segoe UI"/>
                <w:b/>
                <w:bCs/>
                <w:sz w:val="22"/>
                <w:szCs w:val="22"/>
              </w:rPr>
              <w:t>Krav til dokumentasjon</w:t>
            </w:r>
          </w:p>
        </w:tc>
        <w:tc>
          <w:tcPr>
            <w:tcW w:w="850" w:type="dxa"/>
            <w:vMerge w:val="restart"/>
            <w:tcBorders>
              <w:top w:val="nil"/>
              <w:left w:val="single" w:sz="4" w:space="0" w:color="auto"/>
              <w:bottom w:val="nil"/>
              <w:right w:val="single" w:sz="4" w:space="0" w:color="auto"/>
            </w:tcBorders>
            <w:shd w:val="clear" w:color="auto" w:fill="FFFFFF" w:themeFill="background1"/>
          </w:tcPr>
          <w:p w14:paraId="112BE201" w14:textId="77777777" w:rsidR="00B24A13" w:rsidRPr="00BD6DA3" w:rsidRDefault="00B24A13" w:rsidP="00D11D9B">
            <w:pPr>
              <w:rPr>
                <w:rFonts w:ascii="Segoe UI" w:hAnsi="Segoe UI" w:cs="Segoe UI"/>
                <w:b/>
                <w:bCs/>
                <w:sz w:val="22"/>
                <w:szCs w:val="22"/>
              </w:rPr>
            </w:pPr>
          </w:p>
        </w:tc>
        <w:tc>
          <w:tcPr>
            <w:tcW w:w="4395" w:type="dxa"/>
            <w:tcBorders>
              <w:left w:val="single" w:sz="4" w:space="0" w:color="auto"/>
            </w:tcBorders>
            <w:shd w:val="clear" w:color="auto" w:fill="FFF2CC" w:themeFill="accent4" w:themeFillTint="33"/>
          </w:tcPr>
          <w:p w14:paraId="5B8A0D8A" w14:textId="77777777" w:rsidR="00B24A13" w:rsidRPr="00BD6DA3" w:rsidRDefault="00B24A13" w:rsidP="00D11D9B">
            <w:pPr>
              <w:rPr>
                <w:rFonts w:ascii="Segoe UI" w:hAnsi="Segoe UI" w:cs="Segoe UI"/>
                <w:b/>
                <w:bCs/>
                <w:sz w:val="22"/>
                <w:szCs w:val="22"/>
              </w:rPr>
            </w:pPr>
            <w:r w:rsidRPr="00BD6DA3">
              <w:rPr>
                <w:rFonts w:ascii="Segoe UI" w:hAnsi="Segoe UI" w:cs="Segoe UI"/>
                <w:b/>
                <w:bCs/>
                <w:sz w:val="22"/>
                <w:szCs w:val="22"/>
              </w:rPr>
              <w:t>Evalueringstips</w:t>
            </w:r>
          </w:p>
          <w:p w14:paraId="5A36446B" w14:textId="77777777" w:rsidR="00B24A13" w:rsidRPr="00BD6DA3" w:rsidRDefault="00B24A13" w:rsidP="00D11D9B">
            <w:pPr>
              <w:rPr>
                <w:rFonts w:ascii="Segoe UI" w:hAnsi="Segoe UI" w:cs="Segoe UI"/>
                <w:b/>
                <w:bCs/>
                <w:sz w:val="22"/>
                <w:szCs w:val="22"/>
              </w:rPr>
            </w:pPr>
            <w:r w:rsidRPr="00BD6DA3">
              <w:rPr>
                <w:rFonts w:ascii="Segoe UI" w:hAnsi="Segoe UI" w:cs="Segoe UI"/>
                <w:b/>
                <w:bCs/>
                <w:sz w:val="22"/>
                <w:szCs w:val="22"/>
              </w:rPr>
              <w:t>(for internt bruk)</w:t>
            </w:r>
          </w:p>
        </w:tc>
      </w:tr>
      <w:tr w:rsidR="00B24A13" w:rsidRPr="00BD6DA3" w14:paraId="576424BB" w14:textId="77777777" w:rsidTr="00D11D9B">
        <w:tc>
          <w:tcPr>
            <w:tcW w:w="4957" w:type="dxa"/>
          </w:tcPr>
          <w:p w14:paraId="5FD36C59"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Leverandøren/tilbudt personell skal ha nødvendige sertifikater og tillatelser relevant for å gjennomføre oppdraget slik det er beskrevet i konkurransegrunnlaget. </w:t>
            </w:r>
          </w:p>
          <w:p w14:paraId="4CF071DD" w14:textId="77777777" w:rsidR="00B24A13" w:rsidRPr="00BD6DA3" w:rsidRDefault="00B24A13" w:rsidP="00D11D9B">
            <w:pPr>
              <w:spacing w:line="240" w:lineRule="auto"/>
              <w:jc w:val="left"/>
              <w:rPr>
                <w:rFonts w:ascii="Segoe UI" w:hAnsi="Segoe UI" w:cs="Segoe UI"/>
                <w:sz w:val="22"/>
                <w:szCs w:val="22"/>
              </w:rPr>
            </w:pPr>
          </w:p>
        </w:tc>
        <w:tc>
          <w:tcPr>
            <w:tcW w:w="3827" w:type="dxa"/>
            <w:tcBorders>
              <w:right w:val="single" w:sz="4" w:space="0" w:color="auto"/>
            </w:tcBorders>
          </w:tcPr>
          <w:p w14:paraId="3F4D1BD4"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Leverandøren må bekrefte at kravet er oppfylt. </w:t>
            </w:r>
          </w:p>
          <w:p w14:paraId="0C31671D" w14:textId="77777777" w:rsidR="00B24A13" w:rsidRPr="00BD6DA3" w:rsidRDefault="00B24A13" w:rsidP="00D11D9B">
            <w:pPr>
              <w:spacing w:line="240" w:lineRule="auto"/>
              <w:jc w:val="left"/>
              <w:rPr>
                <w:rFonts w:ascii="Segoe UI" w:hAnsi="Segoe UI" w:cs="Segoe UI"/>
                <w:sz w:val="22"/>
                <w:szCs w:val="22"/>
              </w:rPr>
            </w:pPr>
          </w:p>
          <w:p w14:paraId="5E4D87DE"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Det anbefales at man ikke behøver å legge ved ytterligere dokumentasjon på oppfyllelse av kravet i tilbudet.</w:t>
            </w:r>
          </w:p>
        </w:tc>
        <w:tc>
          <w:tcPr>
            <w:tcW w:w="850" w:type="dxa"/>
            <w:vMerge/>
            <w:tcBorders>
              <w:top w:val="nil"/>
              <w:left w:val="single" w:sz="4" w:space="0" w:color="auto"/>
              <w:bottom w:val="nil"/>
              <w:right w:val="single" w:sz="4" w:space="0" w:color="auto"/>
            </w:tcBorders>
            <w:shd w:val="clear" w:color="auto" w:fill="FFFFFF" w:themeFill="background1"/>
          </w:tcPr>
          <w:p w14:paraId="5F6242A9" w14:textId="77777777" w:rsidR="00B24A13" w:rsidRPr="00BD6DA3" w:rsidRDefault="00B24A13" w:rsidP="00D11D9B">
            <w:pPr>
              <w:spacing w:line="240" w:lineRule="auto"/>
              <w:jc w:val="left"/>
              <w:rPr>
                <w:rFonts w:ascii="Segoe UI" w:hAnsi="Segoe UI" w:cs="Segoe UI"/>
                <w:sz w:val="22"/>
                <w:szCs w:val="22"/>
              </w:rPr>
            </w:pPr>
          </w:p>
        </w:tc>
        <w:tc>
          <w:tcPr>
            <w:tcW w:w="4395" w:type="dxa"/>
            <w:tcBorders>
              <w:left w:val="single" w:sz="4" w:space="0" w:color="auto"/>
            </w:tcBorders>
          </w:tcPr>
          <w:p w14:paraId="57A446A1"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Kravet er angitt som et skal-krav og leverandører som ikke oppfyller kravet skal avvises. </w:t>
            </w:r>
          </w:p>
          <w:p w14:paraId="54366448"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Bør kontrolleres i gjennomføringsfasen, ref. krav til oppfølging. </w:t>
            </w:r>
          </w:p>
          <w:p w14:paraId="45B1F72C" w14:textId="77777777" w:rsidR="00B24A13" w:rsidRPr="00BD6DA3" w:rsidRDefault="00B24A13" w:rsidP="00D11D9B">
            <w:pPr>
              <w:spacing w:line="240" w:lineRule="auto"/>
              <w:jc w:val="left"/>
              <w:rPr>
                <w:rFonts w:ascii="Segoe UI" w:hAnsi="Segoe UI" w:cs="Segoe UI"/>
                <w:sz w:val="22"/>
                <w:szCs w:val="22"/>
              </w:rPr>
            </w:pPr>
          </w:p>
        </w:tc>
      </w:tr>
      <w:tr w:rsidR="00B24A13" w:rsidRPr="00BD6DA3" w14:paraId="2F4313C6" w14:textId="77777777" w:rsidTr="00D11D9B">
        <w:tc>
          <w:tcPr>
            <w:tcW w:w="4957" w:type="dxa"/>
          </w:tcPr>
          <w:p w14:paraId="37E1FA4B" w14:textId="77777777" w:rsidR="00B24A1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Leverandøren kan ikke, uten oppdragsgivers skriftlige samtykke, ha flere enn to ledd underleverandører i kjede under seg. </w:t>
            </w:r>
          </w:p>
          <w:p w14:paraId="734BD959"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[Vurder om prosjektet ønsker å begrense dette til kun ett ledd.] </w:t>
            </w:r>
          </w:p>
        </w:tc>
        <w:tc>
          <w:tcPr>
            <w:tcW w:w="3827" w:type="dxa"/>
            <w:tcBorders>
              <w:right w:val="single" w:sz="4" w:space="0" w:color="auto"/>
            </w:tcBorders>
          </w:tcPr>
          <w:p w14:paraId="3FDE1DD3"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Leverandøren må bekrefte at kravet er oppfylt. </w:t>
            </w:r>
          </w:p>
          <w:p w14:paraId="472AF01C" w14:textId="77777777" w:rsidR="00B24A13" w:rsidRPr="00BD6DA3" w:rsidRDefault="00B24A13" w:rsidP="00D11D9B">
            <w:pPr>
              <w:spacing w:line="240" w:lineRule="auto"/>
              <w:jc w:val="left"/>
              <w:rPr>
                <w:rFonts w:ascii="Segoe UI" w:hAnsi="Segoe UI" w:cs="Segoe UI"/>
                <w:sz w:val="22"/>
                <w:szCs w:val="22"/>
              </w:rPr>
            </w:pPr>
          </w:p>
          <w:p w14:paraId="554A2E73"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Leverandøren skal angi hvilke underleverandører som vil bli benyttet. </w:t>
            </w:r>
          </w:p>
          <w:p w14:paraId="19E4C82C"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 </w:t>
            </w:r>
          </w:p>
          <w:p w14:paraId="78E00404" w14:textId="77777777" w:rsidR="00B24A13" w:rsidRPr="00BD6DA3" w:rsidRDefault="00B24A13" w:rsidP="00D11D9B">
            <w:pPr>
              <w:spacing w:line="240" w:lineRule="auto"/>
              <w:jc w:val="left"/>
              <w:rPr>
                <w:rFonts w:ascii="Segoe UI" w:hAnsi="Segoe UI" w:cs="Segoe UI"/>
                <w:sz w:val="22"/>
                <w:szCs w:val="22"/>
              </w:rPr>
            </w:pPr>
          </w:p>
        </w:tc>
        <w:tc>
          <w:tcPr>
            <w:tcW w:w="850" w:type="dxa"/>
            <w:vMerge/>
            <w:tcBorders>
              <w:top w:val="nil"/>
              <w:left w:val="single" w:sz="4" w:space="0" w:color="auto"/>
              <w:bottom w:val="nil"/>
              <w:right w:val="single" w:sz="4" w:space="0" w:color="auto"/>
            </w:tcBorders>
            <w:shd w:val="clear" w:color="auto" w:fill="FFFFFF" w:themeFill="background1"/>
          </w:tcPr>
          <w:p w14:paraId="45070AF5" w14:textId="77777777" w:rsidR="00B24A13" w:rsidRPr="00BD6DA3" w:rsidRDefault="00B24A13" w:rsidP="00D11D9B">
            <w:pPr>
              <w:spacing w:line="240" w:lineRule="auto"/>
              <w:jc w:val="left"/>
              <w:rPr>
                <w:rFonts w:ascii="Segoe UI" w:hAnsi="Segoe UI" w:cs="Segoe UI"/>
                <w:sz w:val="22"/>
                <w:szCs w:val="22"/>
              </w:rPr>
            </w:pPr>
          </w:p>
        </w:tc>
        <w:tc>
          <w:tcPr>
            <w:tcW w:w="4395" w:type="dxa"/>
            <w:tcBorders>
              <w:left w:val="single" w:sz="4" w:space="0" w:color="auto"/>
            </w:tcBorders>
          </w:tcPr>
          <w:p w14:paraId="3A3C3C6F"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Kravet er angitt som et skal-krav og leverandører som ikke oppfyller kravet skal avvises.</w:t>
            </w:r>
          </w:p>
          <w:p w14:paraId="33E74997" w14:textId="77777777" w:rsidR="00B24A13" w:rsidRPr="00BD6DA3" w:rsidRDefault="00B24A13" w:rsidP="00D11D9B">
            <w:pPr>
              <w:spacing w:line="240" w:lineRule="auto"/>
              <w:jc w:val="left"/>
              <w:rPr>
                <w:rFonts w:ascii="Segoe UI" w:hAnsi="Segoe UI" w:cs="Segoe UI"/>
                <w:sz w:val="22"/>
                <w:szCs w:val="22"/>
              </w:rPr>
            </w:pPr>
          </w:p>
          <w:p w14:paraId="4AFEE279" w14:textId="77777777" w:rsidR="00B24A13" w:rsidRPr="00BD6DA3" w:rsidRDefault="00B24A13" w:rsidP="00D11D9B">
            <w:pPr>
              <w:spacing w:line="240" w:lineRule="auto"/>
              <w:jc w:val="left"/>
              <w:rPr>
                <w:rFonts w:ascii="Segoe UI" w:hAnsi="Segoe UI" w:cs="Segoe UI"/>
                <w:sz w:val="22"/>
                <w:szCs w:val="22"/>
              </w:rPr>
            </w:pPr>
          </w:p>
        </w:tc>
      </w:tr>
    </w:tbl>
    <w:p w14:paraId="3B5A6846" w14:textId="77777777" w:rsidR="00B24A13" w:rsidRDefault="00B24A13" w:rsidP="00B24A13">
      <w:pPr>
        <w:rPr>
          <w:rFonts w:ascii="Segoe UI" w:hAnsi="Segoe UI" w:cs="Segoe UI"/>
        </w:rPr>
      </w:pPr>
    </w:p>
    <w:p w14:paraId="165F1B00" w14:textId="77777777" w:rsidR="00B24A13" w:rsidRPr="00BD6DA3" w:rsidRDefault="00B24A13" w:rsidP="00B24A13">
      <w:pPr>
        <w:rPr>
          <w:rFonts w:ascii="Segoe UI" w:hAnsi="Segoe UI" w:cs="Segoe UI"/>
        </w:rPr>
      </w:pPr>
    </w:p>
    <w:tbl>
      <w:tblPr>
        <w:tblStyle w:val="Tabellrutenett"/>
        <w:tblW w:w="14029" w:type="dxa"/>
        <w:tblLook w:val="04A0" w:firstRow="1" w:lastRow="0" w:firstColumn="1" w:lastColumn="0" w:noHBand="0" w:noVBand="1"/>
      </w:tblPr>
      <w:tblGrid>
        <w:gridCol w:w="4673"/>
        <w:gridCol w:w="4111"/>
        <w:gridCol w:w="709"/>
        <w:gridCol w:w="4536"/>
      </w:tblGrid>
      <w:tr w:rsidR="00B24A13" w:rsidRPr="00BD6DA3" w14:paraId="03668874" w14:textId="77777777" w:rsidTr="00D11D9B">
        <w:tc>
          <w:tcPr>
            <w:tcW w:w="4673" w:type="dxa"/>
            <w:shd w:val="clear" w:color="auto" w:fill="BFBFBF" w:themeFill="background1" w:themeFillShade="BF"/>
          </w:tcPr>
          <w:p w14:paraId="599B931C"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b/>
                <w:bCs/>
                <w:sz w:val="22"/>
                <w:szCs w:val="22"/>
              </w:rPr>
              <w:lastRenderedPageBreak/>
              <w:t>Krav</w:t>
            </w:r>
          </w:p>
        </w:tc>
        <w:tc>
          <w:tcPr>
            <w:tcW w:w="4111" w:type="dxa"/>
            <w:tcBorders>
              <w:right w:val="single" w:sz="4" w:space="0" w:color="auto"/>
            </w:tcBorders>
            <w:shd w:val="clear" w:color="auto" w:fill="BFBFBF" w:themeFill="background1" w:themeFillShade="BF"/>
          </w:tcPr>
          <w:p w14:paraId="40677748"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b/>
                <w:bCs/>
                <w:sz w:val="22"/>
                <w:szCs w:val="22"/>
              </w:rPr>
              <w:t>Krav til dokumentasjon</w:t>
            </w:r>
          </w:p>
        </w:tc>
        <w:tc>
          <w:tcPr>
            <w:tcW w:w="709" w:type="dxa"/>
            <w:tcBorders>
              <w:top w:val="nil"/>
              <w:left w:val="single" w:sz="4" w:space="0" w:color="auto"/>
              <w:bottom w:val="nil"/>
              <w:right w:val="single" w:sz="4" w:space="0" w:color="auto"/>
            </w:tcBorders>
            <w:shd w:val="clear" w:color="auto" w:fill="FFFFFF" w:themeFill="background1"/>
          </w:tcPr>
          <w:p w14:paraId="5C57E464" w14:textId="77777777" w:rsidR="00B24A13" w:rsidRPr="00BD6DA3" w:rsidRDefault="00B24A13" w:rsidP="00D11D9B">
            <w:pPr>
              <w:spacing w:line="240" w:lineRule="auto"/>
              <w:jc w:val="left"/>
              <w:rPr>
                <w:rFonts w:ascii="Segoe UI" w:hAnsi="Segoe UI" w:cs="Segoe UI"/>
                <w:sz w:val="22"/>
                <w:szCs w:val="22"/>
              </w:rPr>
            </w:pPr>
          </w:p>
        </w:tc>
        <w:tc>
          <w:tcPr>
            <w:tcW w:w="4536" w:type="dxa"/>
            <w:tcBorders>
              <w:left w:val="single" w:sz="4" w:space="0" w:color="auto"/>
            </w:tcBorders>
            <w:shd w:val="clear" w:color="auto" w:fill="FFF2CC" w:themeFill="accent4" w:themeFillTint="33"/>
          </w:tcPr>
          <w:p w14:paraId="32E1A500" w14:textId="77777777" w:rsidR="00B24A13" w:rsidRPr="00BD6DA3" w:rsidRDefault="00B24A13" w:rsidP="00D11D9B">
            <w:pPr>
              <w:rPr>
                <w:rFonts w:ascii="Segoe UI" w:hAnsi="Segoe UI" w:cs="Segoe UI"/>
                <w:b/>
                <w:bCs/>
                <w:sz w:val="22"/>
                <w:szCs w:val="22"/>
              </w:rPr>
            </w:pPr>
            <w:r w:rsidRPr="00BD6DA3">
              <w:rPr>
                <w:rFonts w:ascii="Segoe UI" w:hAnsi="Segoe UI" w:cs="Segoe UI"/>
                <w:b/>
                <w:bCs/>
                <w:sz w:val="22"/>
                <w:szCs w:val="22"/>
              </w:rPr>
              <w:t>Evalueringstips</w:t>
            </w:r>
          </w:p>
          <w:p w14:paraId="1583AE38" w14:textId="77777777" w:rsidR="00B24A13" w:rsidRDefault="00B24A13" w:rsidP="00D11D9B">
            <w:pPr>
              <w:spacing w:line="240" w:lineRule="auto"/>
              <w:jc w:val="left"/>
              <w:rPr>
                <w:rFonts w:ascii="Segoe UI" w:hAnsi="Segoe UI" w:cs="Segoe UI"/>
                <w:b/>
                <w:bCs/>
                <w:sz w:val="22"/>
                <w:szCs w:val="22"/>
              </w:rPr>
            </w:pPr>
            <w:r w:rsidRPr="00BD6DA3">
              <w:rPr>
                <w:rFonts w:ascii="Segoe UI" w:hAnsi="Segoe UI" w:cs="Segoe UI"/>
                <w:b/>
                <w:bCs/>
                <w:sz w:val="22"/>
                <w:szCs w:val="22"/>
              </w:rPr>
              <w:t>(for internt bruk)</w:t>
            </w:r>
          </w:p>
          <w:p w14:paraId="77BF5D2D" w14:textId="77777777" w:rsidR="00B24A13" w:rsidRPr="00BD6DA3" w:rsidRDefault="00B24A13" w:rsidP="00D11D9B">
            <w:pPr>
              <w:spacing w:line="240" w:lineRule="auto"/>
              <w:jc w:val="left"/>
              <w:rPr>
                <w:rFonts w:ascii="Segoe UI" w:hAnsi="Segoe UI" w:cs="Segoe UI"/>
                <w:sz w:val="22"/>
                <w:szCs w:val="22"/>
              </w:rPr>
            </w:pPr>
          </w:p>
        </w:tc>
      </w:tr>
      <w:tr w:rsidR="00B24A13" w:rsidRPr="00BD6DA3" w14:paraId="7125B9F0" w14:textId="77777777" w:rsidTr="00D11D9B">
        <w:tc>
          <w:tcPr>
            <w:tcW w:w="4673" w:type="dxa"/>
          </w:tcPr>
          <w:p w14:paraId="0F8D7C6C"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Tilbudt personell skal ha minimum </w:t>
            </w:r>
            <w:proofErr w:type="spellStart"/>
            <w:r w:rsidRPr="00BD6DA3">
              <w:rPr>
                <w:rFonts w:ascii="Segoe UI" w:hAnsi="Segoe UI" w:cs="Segoe UI"/>
                <w:sz w:val="22"/>
                <w:szCs w:val="22"/>
              </w:rPr>
              <w:t>X</w:t>
            </w:r>
            <w:proofErr w:type="spellEnd"/>
            <w:r w:rsidRPr="00BD6DA3">
              <w:rPr>
                <w:rFonts w:ascii="Segoe UI" w:hAnsi="Segoe UI" w:cs="Segoe UI"/>
                <w:sz w:val="22"/>
                <w:szCs w:val="22"/>
              </w:rPr>
              <w:t xml:space="preserve"> års erfaring fra tilsvarende prosjekter</w:t>
            </w:r>
          </w:p>
          <w:p w14:paraId="41EAEA24" w14:textId="77777777" w:rsidR="00B24A13" w:rsidRPr="00BD6DA3" w:rsidRDefault="00B24A13" w:rsidP="00D11D9B">
            <w:pPr>
              <w:spacing w:line="240" w:lineRule="auto"/>
              <w:jc w:val="left"/>
              <w:rPr>
                <w:rFonts w:ascii="Segoe UI" w:hAnsi="Segoe UI" w:cs="Segoe UI"/>
                <w:sz w:val="22"/>
                <w:szCs w:val="22"/>
              </w:rPr>
            </w:pPr>
          </w:p>
          <w:p w14:paraId="6C2535AD"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eller</w:t>
            </w:r>
          </w:p>
          <w:p w14:paraId="6A891C71" w14:textId="77777777" w:rsidR="00B24A13" w:rsidRPr="00BD6DA3" w:rsidRDefault="00B24A13" w:rsidP="00D11D9B">
            <w:pPr>
              <w:spacing w:line="240" w:lineRule="auto"/>
              <w:jc w:val="left"/>
              <w:rPr>
                <w:rFonts w:ascii="Segoe UI" w:hAnsi="Segoe UI" w:cs="Segoe UI"/>
                <w:sz w:val="22"/>
                <w:szCs w:val="22"/>
              </w:rPr>
            </w:pPr>
          </w:p>
          <w:p w14:paraId="2914F8CA" w14:textId="77777777" w:rsidR="00B24A1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Tilbudt personell skal ha erfaring fra minimum </w:t>
            </w:r>
            <w:proofErr w:type="spellStart"/>
            <w:r w:rsidRPr="00BD6DA3">
              <w:rPr>
                <w:rFonts w:ascii="Segoe UI" w:hAnsi="Segoe UI" w:cs="Segoe UI"/>
                <w:sz w:val="22"/>
                <w:szCs w:val="22"/>
              </w:rPr>
              <w:t>X</w:t>
            </w:r>
            <w:proofErr w:type="spellEnd"/>
            <w:r w:rsidRPr="00BD6DA3">
              <w:rPr>
                <w:rFonts w:ascii="Segoe UI" w:hAnsi="Segoe UI" w:cs="Segoe UI"/>
                <w:sz w:val="22"/>
                <w:szCs w:val="22"/>
              </w:rPr>
              <w:t xml:space="preserve"> tilsvarende prosjekter</w:t>
            </w:r>
            <w:r>
              <w:rPr>
                <w:rFonts w:ascii="Segoe UI" w:hAnsi="Segoe UI" w:cs="Segoe UI"/>
                <w:sz w:val="22"/>
                <w:szCs w:val="22"/>
              </w:rPr>
              <w:t>.</w:t>
            </w:r>
          </w:p>
          <w:p w14:paraId="249919C7" w14:textId="77777777" w:rsidR="00B24A13" w:rsidRPr="00BD6DA3" w:rsidRDefault="00B24A13" w:rsidP="00D11D9B">
            <w:pPr>
              <w:spacing w:line="240" w:lineRule="auto"/>
              <w:jc w:val="left"/>
              <w:rPr>
                <w:rFonts w:ascii="Segoe UI" w:hAnsi="Segoe UI" w:cs="Segoe UI"/>
                <w:sz w:val="22"/>
                <w:szCs w:val="22"/>
              </w:rPr>
            </w:pPr>
          </w:p>
        </w:tc>
        <w:tc>
          <w:tcPr>
            <w:tcW w:w="4111" w:type="dxa"/>
            <w:tcBorders>
              <w:right w:val="single" w:sz="4" w:space="0" w:color="auto"/>
            </w:tcBorders>
          </w:tcPr>
          <w:p w14:paraId="207EAA35"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Leverandøren må bekrefte at kravet er oppfylt. </w:t>
            </w:r>
          </w:p>
          <w:p w14:paraId="36546E99" w14:textId="77777777" w:rsidR="00B24A13" w:rsidRPr="00BD6DA3" w:rsidRDefault="00B24A13" w:rsidP="00D11D9B">
            <w:pPr>
              <w:spacing w:line="240" w:lineRule="auto"/>
              <w:jc w:val="left"/>
              <w:rPr>
                <w:rFonts w:ascii="Segoe UI" w:hAnsi="Segoe UI" w:cs="Segoe UI"/>
                <w:sz w:val="22"/>
                <w:szCs w:val="22"/>
              </w:rPr>
            </w:pPr>
          </w:p>
          <w:p w14:paraId="6023B806"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Leverandøren skal angi tilbudt personells erfaring fra tilsvarende prosjekter. </w:t>
            </w:r>
          </w:p>
          <w:p w14:paraId="5557B337" w14:textId="77777777" w:rsidR="00B24A13" w:rsidRPr="00BD6DA3" w:rsidRDefault="00B24A13" w:rsidP="00D11D9B">
            <w:pPr>
              <w:spacing w:line="240" w:lineRule="auto"/>
              <w:jc w:val="left"/>
              <w:rPr>
                <w:rFonts w:ascii="Segoe UI" w:hAnsi="Segoe UI" w:cs="Segoe UI"/>
                <w:sz w:val="22"/>
                <w:szCs w:val="22"/>
              </w:rPr>
            </w:pPr>
          </w:p>
          <w:p w14:paraId="20833A8C" w14:textId="77777777" w:rsidR="00B24A13" w:rsidRPr="00BD6DA3" w:rsidRDefault="00B24A13" w:rsidP="00D11D9B">
            <w:pPr>
              <w:spacing w:line="240" w:lineRule="auto"/>
              <w:jc w:val="left"/>
              <w:rPr>
                <w:rFonts w:ascii="Segoe UI" w:hAnsi="Segoe UI" w:cs="Segoe UI"/>
                <w:sz w:val="22"/>
                <w:szCs w:val="22"/>
              </w:rPr>
            </w:pPr>
          </w:p>
        </w:tc>
        <w:tc>
          <w:tcPr>
            <w:tcW w:w="709" w:type="dxa"/>
            <w:vMerge w:val="restart"/>
            <w:tcBorders>
              <w:top w:val="nil"/>
              <w:left w:val="single" w:sz="4" w:space="0" w:color="auto"/>
              <w:bottom w:val="nil"/>
              <w:right w:val="single" w:sz="4" w:space="0" w:color="auto"/>
            </w:tcBorders>
            <w:shd w:val="clear" w:color="auto" w:fill="FFFFFF" w:themeFill="background1"/>
          </w:tcPr>
          <w:p w14:paraId="6569C01C" w14:textId="77777777" w:rsidR="00B24A13" w:rsidRPr="00BD6DA3" w:rsidRDefault="00B24A13" w:rsidP="00D11D9B">
            <w:pPr>
              <w:spacing w:line="240" w:lineRule="auto"/>
              <w:jc w:val="left"/>
              <w:rPr>
                <w:rFonts w:ascii="Segoe UI" w:hAnsi="Segoe UI" w:cs="Segoe UI"/>
                <w:sz w:val="22"/>
                <w:szCs w:val="22"/>
              </w:rPr>
            </w:pPr>
          </w:p>
        </w:tc>
        <w:tc>
          <w:tcPr>
            <w:tcW w:w="4536" w:type="dxa"/>
            <w:tcBorders>
              <w:left w:val="single" w:sz="4" w:space="0" w:color="auto"/>
            </w:tcBorders>
          </w:tcPr>
          <w:p w14:paraId="24FBD54E"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Kravet er angitt som et skal-krav og leverandører som ikke oppfyller kravet skal avvises. </w:t>
            </w:r>
          </w:p>
          <w:p w14:paraId="6C32D0B9" w14:textId="77777777" w:rsidR="00B24A13" w:rsidRPr="00BD6DA3" w:rsidRDefault="00B24A13" w:rsidP="00D11D9B">
            <w:pPr>
              <w:spacing w:line="240" w:lineRule="auto"/>
              <w:jc w:val="left"/>
              <w:rPr>
                <w:rFonts w:ascii="Segoe UI" w:hAnsi="Segoe UI" w:cs="Segoe UI"/>
                <w:sz w:val="22"/>
                <w:szCs w:val="22"/>
              </w:rPr>
            </w:pPr>
          </w:p>
          <w:p w14:paraId="747E3CAB" w14:textId="77777777" w:rsidR="00B24A13" w:rsidRPr="00BD6DA3" w:rsidRDefault="00B24A13" w:rsidP="00D11D9B">
            <w:pPr>
              <w:spacing w:line="240" w:lineRule="auto"/>
              <w:jc w:val="left"/>
              <w:rPr>
                <w:rFonts w:ascii="Segoe UI" w:hAnsi="Segoe UI" w:cs="Segoe UI"/>
                <w:sz w:val="22"/>
                <w:szCs w:val="22"/>
              </w:rPr>
            </w:pPr>
          </w:p>
          <w:p w14:paraId="29EA68E1" w14:textId="77777777" w:rsidR="00B24A13" w:rsidRPr="00BD6DA3" w:rsidRDefault="00B24A13" w:rsidP="00D11D9B">
            <w:pPr>
              <w:spacing w:line="240" w:lineRule="auto"/>
              <w:jc w:val="left"/>
              <w:rPr>
                <w:rFonts w:ascii="Segoe UI" w:hAnsi="Segoe UI" w:cs="Segoe UI"/>
                <w:sz w:val="22"/>
                <w:szCs w:val="22"/>
              </w:rPr>
            </w:pPr>
          </w:p>
          <w:p w14:paraId="20C643DA" w14:textId="77777777" w:rsidR="00B24A13" w:rsidRPr="00BD6DA3" w:rsidRDefault="00B24A13" w:rsidP="00D11D9B">
            <w:pPr>
              <w:spacing w:line="240" w:lineRule="auto"/>
              <w:jc w:val="left"/>
              <w:rPr>
                <w:rFonts w:ascii="Segoe UI" w:hAnsi="Segoe UI" w:cs="Segoe UI"/>
                <w:sz w:val="22"/>
                <w:szCs w:val="22"/>
              </w:rPr>
            </w:pPr>
          </w:p>
        </w:tc>
      </w:tr>
      <w:tr w:rsidR="00B24A13" w:rsidRPr="00BD6DA3" w14:paraId="12C4F7CD" w14:textId="77777777" w:rsidTr="00D11D9B">
        <w:tc>
          <w:tcPr>
            <w:tcW w:w="4673" w:type="dxa"/>
          </w:tcPr>
          <w:p w14:paraId="4F5B31C9"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Arbeidsspråket i prosjektet er norsk, og minimum 1 av tilbudt personell skal beherske norsk skriftlig og muntlig på nivå </w:t>
            </w:r>
            <w:proofErr w:type="spellStart"/>
            <w:r w:rsidRPr="00BD6DA3">
              <w:rPr>
                <w:rFonts w:ascii="Segoe UI" w:hAnsi="Segoe UI" w:cs="Segoe UI"/>
                <w:sz w:val="22"/>
                <w:szCs w:val="22"/>
              </w:rPr>
              <w:t>X</w:t>
            </w:r>
            <w:proofErr w:type="spellEnd"/>
            <w:r w:rsidRPr="00BD6DA3">
              <w:rPr>
                <w:rFonts w:ascii="Segoe UI" w:hAnsi="Segoe UI" w:cs="Segoe UI"/>
                <w:sz w:val="22"/>
                <w:szCs w:val="22"/>
              </w:rPr>
              <w:t xml:space="preserve"> i henhold til språknivåskalaen i det europeiske rammeverket for språk (CEFR):</w:t>
            </w:r>
          </w:p>
          <w:p w14:paraId="7891C0C3" w14:textId="77777777" w:rsidR="00B24A13" w:rsidRPr="00BD6DA3" w:rsidRDefault="00B24A13" w:rsidP="00D11D9B">
            <w:pPr>
              <w:pStyle w:val="Merknadstekst"/>
              <w:rPr>
                <w:rFonts w:ascii="Segoe UI" w:hAnsi="Segoe UI" w:cs="Segoe UI"/>
              </w:rPr>
            </w:pPr>
            <w:r w:rsidRPr="00BD6DA3">
              <w:rPr>
                <w:rFonts w:ascii="Segoe UI" w:hAnsi="Segoe UI" w:cs="Segoe UI"/>
              </w:rPr>
              <w:t>A1 - Nybegynner</w:t>
            </w:r>
          </w:p>
          <w:p w14:paraId="0A9CE364" w14:textId="77777777" w:rsidR="00B24A13" w:rsidRPr="00BD6DA3" w:rsidRDefault="00B24A13" w:rsidP="00D11D9B">
            <w:pPr>
              <w:pStyle w:val="Merknadstekst"/>
              <w:rPr>
                <w:rFonts w:ascii="Segoe UI" w:hAnsi="Segoe UI" w:cs="Segoe UI"/>
              </w:rPr>
            </w:pPr>
            <w:r w:rsidRPr="00BD6DA3">
              <w:rPr>
                <w:rFonts w:ascii="Segoe UI" w:hAnsi="Segoe UI" w:cs="Segoe UI"/>
              </w:rPr>
              <w:t>A2 - Litt øvet</w:t>
            </w:r>
          </w:p>
          <w:p w14:paraId="3FCC3231" w14:textId="77777777" w:rsidR="00B24A13" w:rsidRPr="00BD6DA3" w:rsidRDefault="00B24A13" w:rsidP="00D11D9B">
            <w:pPr>
              <w:pStyle w:val="Merknadstekst"/>
              <w:rPr>
                <w:rFonts w:ascii="Segoe UI" w:hAnsi="Segoe UI" w:cs="Segoe UI"/>
              </w:rPr>
            </w:pPr>
            <w:r w:rsidRPr="00BD6DA3">
              <w:rPr>
                <w:rFonts w:ascii="Segoe UI" w:hAnsi="Segoe UI" w:cs="Segoe UI"/>
              </w:rPr>
              <w:t>B1 – Mellomnivå</w:t>
            </w:r>
          </w:p>
          <w:p w14:paraId="17AE6ADA" w14:textId="77777777" w:rsidR="00B24A13" w:rsidRPr="00BD6DA3" w:rsidRDefault="00B24A13" w:rsidP="00D11D9B">
            <w:pPr>
              <w:pStyle w:val="Merknadstekst"/>
              <w:rPr>
                <w:rFonts w:ascii="Segoe UI" w:hAnsi="Segoe UI" w:cs="Segoe UI"/>
              </w:rPr>
            </w:pPr>
            <w:r w:rsidRPr="00BD6DA3">
              <w:rPr>
                <w:rFonts w:ascii="Segoe UI" w:hAnsi="Segoe UI" w:cs="Segoe UI"/>
              </w:rPr>
              <w:t>B2 – Høyere mellomnivå</w:t>
            </w:r>
          </w:p>
          <w:p w14:paraId="1945FA00" w14:textId="77777777" w:rsidR="00B24A13" w:rsidRPr="00BD6DA3" w:rsidRDefault="00B24A13" w:rsidP="00D11D9B">
            <w:pPr>
              <w:pStyle w:val="Merknadstekst"/>
              <w:rPr>
                <w:rFonts w:ascii="Segoe UI" w:hAnsi="Segoe UI" w:cs="Segoe UI"/>
              </w:rPr>
            </w:pPr>
            <w:r w:rsidRPr="00BD6DA3">
              <w:rPr>
                <w:rFonts w:ascii="Segoe UI" w:hAnsi="Segoe UI" w:cs="Segoe UI"/>
              </w:rPr>
              <w:t>C1 – Høyere nivå</w:t>
            </w:r>
          </w:p>
          <w:p w14:paraId="2C948C72" w14:textId="77777777" w:rsidR="00B24A13" w:rsidRPr="00BD6DA3" w:rsidRDefault="00B24A13" w:rsidP="00D11D9B">
            <w:pPr>
              <w:spacing w:line="240" w:lineRule="auto"/>
              <w:jc w:val="left"/>
              <w:rPr>
                <w:rFonts w:ascii="Segoe UI" w:hAnsi="Segoe UI" w:cs="Segoe UI"/>
                <w:sz w:val="20"/>
                <w:szCs w:val="20"/>
              </w:rPr>
            </w:pPr>
            <w:r w:rsidRPr="00BD6DA3">
              <w:rPr>
                <w:rFonts w:ascii="Segoe UI" w:hAnsi="Segoe UI" w:cs="Segoe UI"/>
                <w:sz w:val="20"/>
                <w:szCs w:val="20"/>
              </w:rPr>
              <w:t>C2 - Perfeksjonering</w:t>
            </w:r>
          </w:p>
          <w:p w14:paraId="59DCBEF7"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 </w:t>
            </w:r>
          </w:p>
          <w:p w14:paraId="0496E380" w14:textId="77777777" w:rsidR="00B24A1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Dersom deler av tilbudt personell ikke behersker norsk, skal leverandøren sørge for at nødvendige instruksjoner og dokumenter er oversatt til nødvendig språk. </w:t>
            </w:r>
          </w:p>
          <w:p w14:paraId="2BA249D7" w14:textId="77777777" w:rsidR="00B24A13" w:rsidRPr="00BD6DA3" w:rsidRDefault="00B24A13" w:rsidP="00D11D9B">
            <w:pPr>
              <w:spacing w:line="240" w:lineRule="auto"/>
              <w:jc w:val="left"/>
              <w:rPr>
                <w:rFonts w:ascii="Segoe UI" w:hAnsi="Segoe UI" w:cs="Segoe UI"/>
                <w:sz w:val="22"/>
                <w:szCs w:val="22"/>
              </w:rPr>
            </w:pPr>
          </w:p>
        </w:tc>
        <w:tc>
          <w:tcPr>
            <w:tcW w:w="4111" w:type="dxa"/>
            <w:tcBorders>
              <w:right w:val="single" w:sz="4" w:space="0" w:color="auto"/>
            </w:tcBorders>
          </w:tcPr>
          <w:p w14:paraId="0BF79A9F"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Leverandøren må bekrefte at kravet er oppfylt. </w:t>
            </w:r>
          </w:p>
          <w:p w14:paraId="34F36D40" w14:textId="77777777" w:rsidR="00B24A13" w:rsidRPr="00BD6DA3" w:rsidRDefault="00B24A13" w:rsidP="00D11D9B">
            <w:pPr>
              <w:spacing w:line="240" w:lineRule="auto"/>
              <w:jc w:val="left"/>
              <w:rPr>
                <w:rFonts w:ascii="Segoe UI" w:hAnsi="Segoe UI" w:cs="Segoe UI"/>
                <w:sz w:val="22"/>
                <w:szCs w:val="22"/>
              </w:rPr>
            </w:pPr>
          </w:p>
          <w:p w14:paraId="79B2FF85"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Leverandøren skal angi tilbudt personells språkkunnskaper i henhold til CEFR-skalaen.</w:t>
            </w:r>
          </w:p>
          <w:p w14:paraId="63019843" w14:textId="77777777" w:rsidR="00B24A13" w:rsidRPr="00BD6DA3" w:rsidRDefault="00B24A13" w:rsidP="00D11D9B">
            <w:pPr>
              <w:spacing w:line="240" w:lineRule="auto"/>
              <w:jc w:val="left"/>
              <w:rPr>
                <w:rFonts w:ascii="Segoe UI" w:hAnsi="Segoe UI" w:cs="Segoe UI"/>
                <w:sz w:val="22"/>
                <w:szCs w:val="22"/>
              </w:rPr>
            </w:pPr>
          </w:p>
          <w:p w14:paraId="4F3B216C"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Språkkunnskap skal </w:t>
            </w:r>
            <w:proofErr w:type="gramStart"/>
            <w:r w:rsidRPr="00BD6DA3">
              <w:rPr>
                <w:rFonts w:ascii="Segoe UI" w:hAnsi="Segoe UI" w:cs="Segoe UI"/>
                <w:sz w:val="22"/>
                <w:szCs w:val="22"/>
              </w:rPr>
              <w:t>fremgå</w:t>
            </w:r>
            <w:proofErr w:type="gramEnd"/>
            <w:r w:rsidRPr="00BD6DA3">
              <w:rPr>
                <w:rFonts w:ascii="Segoe UI" w:hAnsi="Segoe UI" w:cs="Segoe UI"/>
                <w:sz w:val="22"/>
                <w:szCs w:val="22"/>
              </w:rPr>
              <w:t xml:space="preserve"> av CV.</w:t>
            </w:r>
          </w:p>
        </w:tc>
        <w:tc>
          <w:tcPr>
            <w:tcW w:w="709" w:type="dxa"/>
            <w:vMerge/>
            <w:tcBorders>
              <w:top w:val="nil"/>
              <w:left w:val="single" w:sz="4" w:space="0" w:color="auto"/>
              <w:bottom w:val="nil"/>
              <w:right w:val="single" w:sz="4" w:space="0" w:color="auto"/>
            </w:tcBorders>
            <w:shd w:val="clear" w:color="auto" w:fill="FFFFFF" w:themeFill="background1"/>
          </w:tcPr>
          <w:p w14:paraId="2A7E1955" w14:textId="77777777" w:rsidR="00B24A13" w:rsidRPr="00BD6DA3" w:rsidRDefault="00B24A13" w:rsidP="00D11D9B">
            <w:pPr>
              <w:spacing w:line="240" w:lineRule="auto"/>
              <w:jc w:val="left"/>
              <w:rPr>
                <w:rFonts w:ascii="Segoe UI" w:hAnsi="Segoe UI" w:cs="Segoe UI"/>
                <w:sz w:val="22"/>
                <w:szCs w:val="22"/>
              </w:rPr>
            </w:pPr>
          </w:p>
        </w:tc>
        <w:tc>
          <w:tcPr>
            <w:tcW w:w="4536" w:type="dxa"/>
            <w:tcBorders>
              <w:left w:val="single" w:sz="4" w:space="0" w:color="auto"/>
            </w:tcBorders>
          </w:tcPr>
          <w:p w14:paraId="429E9756"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Kravet er angitt som et skal-krav og leverandører som ikke oppfyller kravet skal avvises. </w:t>
            </w:r>
          </w:p>
          <w:p w14:paraId="5920A6B1" w14:textId="77777777" w:rsidR="00B24A13" w:rsidRPr="00BD6DA3" w:rsidRDefault="00B24A13" w:rsidP="00D11D9B">
            <w:pPr>
              <w:spacing w:line="240" w:lineRule="auto"/>
              <w:jc w:val="left"/>
              <w:rPr>
                <w:rFonts w:ascii="Segoe UI" w:hAnsi="Segoe UI" w:cs="Segoe UI"/>
                <w:sz w:val="22"/>
                <w:szCs w:val="22"/>
              </w:rPr>
            </w:pPr>
          </w:p>
          <w:p w14:paraId="54A7B615" w14:textId="77777777" w:rsidR="00B24A13" w:rsidRPr="00BD6DA3" w:rsidRDefault="00B24A13" w:rsidP="00D11D9B">
            <w:pPr>
              <w:spacing w:line="240" w:lineRule="auto"/>
              <w:jc w:val="left"/>
              <w:rPr>
                <w:rFonts w:ascii="Segoe UI" w:hAnsi="Segoe UI" w:cs="Segoe UI"/>
                <w:sz w:val="22"/>
                <w:szCs w:val="22"/>
              </w:rPr>
            </w:pPr>
          </w:p>
          <w:p w14:paraId="41011F0B" w14:textId="77777777" w:rsidR="00B24A13" w:rsidRPr="00BD6DA3" w:rsidRDefault="00B24A13" w:rsidP="00D11D9B">
            <w:pPr>
              <w:spacing w:line="240" w:lineRule="auto"/>
              <w:jc w:val="left"/>
              <w:rPr>
                <w:rFonts w:ascii="Segoe UI" w:hAnsi="Segoe UI" w:cs="Segoe UI"/>
                <w:sz w:val="22"/>
                <w:szCs w:val="22"/>
              </w:rPr>
            </w:pPr>
          </w:p>
          <w:p w14:paraId="6310B38C" w14:textId="77777777" w:rsidR="00B24A13" w:rsidRPr="00BD6DA3" w:rsidRDefault="00B24A13" w:rsidP="00D11D9B">
            <w:pPr>
              <w:spacing w:line="240" w:lineRule="auto"/>
              <w:jc w:val="left"/>
              <w:rPr>
                <w:rFonts w:ascii="Segoe UI" w:hAnsi="Segoe UI" w:cs="Segoe UI"/>
                <w:sz w:val="22"/>
                <w:szCs w:val="22"/>
              </w:rPr>
            </w:pPr>
          </w:p>
        </w:tc>
      </w:tr>
    </w:tbl>
    <w:p w14:paraId="29632334" w14:textId="77777777" w:rsidR="00B24A13" w:rsidRPr="00BD6DA3" w:rsidRDefault="00B24A13" w:rsidP="00B24A13">
      <w:pPr>
        <w:rPr>
          <w:rFonts w:ascii="Segoe UI" w:hAnsi="Segoe UI" w:cs="Segoe UI"/>
        </w:rPr>
      </w:pPr>
    </w:p>
    <w:p w14:paraId="5206B855" w14:textId="77777777" w:rsidR="00B24A13" w:rsidRDefault="00B24A13" w:rsidP="00B24A13">
      <w:pPr>
        <w:rPr>
          <w:rFonts w:ascii="Segoe UI" w:hAnsi="Segoe UI" w:cs="Segoe UI"/>
        </w:rPr>
      </w:pPr>
    </w:p>
    <w:p w14:paraId="74EC2C34" w14:textId="3358000D" w:rsidR="00B24A13" w:rsidRPr="00BD6DA3" w:rsidRDefault="00B24A13" w:rsidP="00B24A13">
      <w:pPr>
        <w:rPr>
          <w:rFonts w:ascii="Segoe UI" w:hAnsi="Segoe UI" w:cs="Segoe UI"/>
          <w:b/>
          <w:bCs/>
        </w:rPr>
      </w:pPr>
      <w:r w:rsidRPr="00BD6DA3">
        <w:rPr>
          <w:rFonts w:ascii="Segoe UI" w:hAnsi="Segoe UI" w:cs="Segoe UI"/>
          <w:b/>
          <w:bCs/>
        </w:rPr>
        <w:lastRenderedPageBreak/>
        <w:t>Tildelingskriterier</w:t>
      </w:r>
    </w:p>
    <w:p w14:paraId="2368CFA3" w14:textId="77777777" w:rsidR="00B24A13" w:rsidRPr="00BD6DA3" w:rsidRDefault="00B24A13" w:rsidP="00B24A13">
      <w:pPr>
        <w:rPr>
          <w:rFonts w:ascii="Segoe UI" w:hAnsi="Segoe UI" w:cs="Segoe UI"/>
        </w:rPr>
      </w:pPr>
      <w:r w:rsidRPr="00BD6DA3">
        <w:rPr>
          <w:rFonts w:ascii="Segoe UI" w:hAnsi="Segoe UI" w:cs="Segoe UI"/>
        </w:rPr>
        <w:t>Tildelingskriterier er konkurransekriteriene som oppdragsgiver skal vurdere tilbudene etter. For at oppdragsgiver skal kunne evaluere tilbudene på HMS-relaterte forhold og la graden av kvalitet på dette ha betydning for valget av tilbud, må oppdragsgiver inkludere kriterier til HMS i konkurransens tildelingskriterier.</w:t>
      </w:r>
    </w:p>
    <w:p w14:paraId="06F266BA" w14:textId="77777777" w:rsidR="00B24A13" w:rsidRPr="00BD6DA3" w:rsidRDefault="00B24A13" w:rsidP="00B24A13">
      <w:pPr>
        <w:rPr>
          <w:rFonts w:ascii="Segoe UI" w:hAnsi="Segoe UI" w:cs="Segoe UI"/>
        </w:rPr>
      </w:pPr>
    </w:p>
    <w:p w14:paraId="1C5B9E20" w14:textId="77777777" w:rsidR="00B24A13" w:rsidRPr="00BD6DA3" w:rsidRDefault="00B24A13" w:rsidP="00B24A13">
      <w:pPr>
        <w:rPr>
          <w:rFonts w:ascii="Segoe UI" w:hAnsi="Segoe UI" w:cs="Segoe UI"/>
        </w:rPr>
      </w:pPr>
      <w:r w:rsidRPr="00BD6DA3">
        <w:rPr>
          <w:rFonts w:ascii="Segoe UI" w:hAnsi="Segoe UI" w:cs="Segoe UI"/>
        </w:rPr>
        <w:t xml:space="preserve">På «aktivt» nivå er man trolig avhengig av spesialistkompetanse innen HMS for å kunne gjøre en god evaluering av tilbudene. </w:t>
      </w:r>
    </w:p>
    <w:p w14:paraId="01CE0014" w14:textId="77777777" w:rsidR="00B24A13" w:rsidRPr="00BD6DA3" w:rsidRDefault="00B24A13" w:rsidP="00B24A13">
      <w:pPr>
        <w:rPr>
          <w:rFonts w:ascii="Segoe UI" w:hAnsi="Segoe UI" w:cs="Segoe UI"/>
        </w:rPr>
      </w:pPr>
    </w:p>
    <w:p w14:paraId="56E5B98F" w14:textId="77777777" w:rsidR="00B24A13" w:rsidRDefault="00B24A13" w:rsidP="00B24A13">
      <w:pPr>
        <w:rPr>
          <w:rFonts w:ascii="Segoe UI" w:hAnsi="Segoe UI" w:cs="Segoe UI"/>
        </w:rPr>
      </w:pPr>
      <w:r w:rsidRPr="00BD6DA3">
        <w:rPr>
          <w:rFonts w:ascii="Segoe UI" w:hAnsi="Segoe UI" w:cs="Segoe UI"/>
        </w:rPr>
        <w:t>Følgende er eksempel på tekst som kan legges inn i tildelingskriteriene, sammen med tips til hvordan de ulike kravene bør evalueres. Husk at kravene må være relatert til leveransen.</w:t>
      </w:r>
    </w:p>
    <w:p w14:paraId="460C88EE" w14:textId="77777777" w:rsidR="00B24A13" w:rsidRDefault="00B24A13" w:rsidP="00B24A13">
      <w:pPr>
        <w:rPr>
          <w:rFonts w:ascii="Segoe UI" w:hAnsi="Segoe UI" w:cs="Segoe UI"/>
        </w:rPr>
      </w:pPr>
    </w:p>
    <w:p w14:paraId="69EDE51B" w14:textId="77777777" w:rsidR="00B24A13" w:rsidRDefault="00B24A13" w:rsidP="00B24A13">
      <w:pPr>
        <w:rPr>
          <w:rFonts w:ascii="Segoe UI" w:hAnsi="Segoe UI" w:cs="Segoe UI"/>
        </w:rPr>
      </w:pPr>
    </w:p>
    <w:p w14:paraId="667B240F" w14:textId="77777777" w:rsidR="00B24A13" w:rsidRDefault="00B24A13" w:rsidP="00B24A13">
      <w:pPr>
        <w:rPr>
          <w:rFonts w:ascii="Segoe UI" w:hAnsi="Segoe UI" w:cs="Segoe UI"/>
        </w:rPr>
      </w:pPr>
    </w:p>
    <w:p w14:paraId="1D2338D4" w14:textId="77777777" w:rsidR="00B24A13" w:rsidRDefault="00B24A13" w:rsidP="00B24A13">
      <w:pPr>
        <w:rPr>
          <w:rFonts w:ascii="Segoe UI" w:hAnsi="Segoe UI" w:cs="Segoe UI"/>
        </w:rPr>
      </w:pPr>
    </w:p>
    <w:p w14:paraId="6B47EDA3" w14:textId="77777777" w:rsidR="00B24A13" w:rsidRDefault="00B24A13" w:rsidP="00B24A13">
      <w:pPr>
        <w:rPr>
          <w:rFonts w:ascii="Segoe UI" w:hAnsi="Segoe UI" w:cs="Segoe UI"/>
        </w:rPr>
      </w:pPr>
    </w:p>
    <w:p w14:paraId="41747123" w14:textId="77777777" w:rsidR="00B24A13" w:rsidRDefault="00B24A13" w:rsidP="00B24A13">
      <w:pPr>
        <w:rPr>
          <w:rFonts w:ascii="Segoe UI" w:hAnsi="Segoe UI" w:cs="Segoe UI"/>
        </w:rPr>
      </w:pPr>
    </w:p>
    <w:p w14:paraId="2B252D59" w14:textId="77777777" w:rsidR="00B24A13" w:rsidRDefault="00B24A13" w:rsidP="00B24A13">
      <w:pPr>
        <w:rPr>
          <w:rFonts w:ascii="Segoe UI" w:hAnsi="Segoe UI" w:cs="Segoe UI"/>
        </w:rPr>
      </w:pPr>
    </w:p>
    <w:p w14:paraId="4C497CCF" w14:textId="77777777" w:rsidR="00B24A13" w:rsidRDefault="00B24A13" w:rsidP="00B24A13">
      <w:pPr>
        <w:rPr>
          <w:rFonts w:ascii="Segoe UI" w:hAnsi="Segoe UI" w:cs="Segoe UI"/>
        </w:rPr>
      </w:pPr>
    </w:p>
    <w:p w14:paraId="3A45E3FF" w14:textId="77777777" w:rsidR="00B24A13" w:rsidRDefault="00B24A13" w:rsidP="00B24A13">
      <w:pPr>
        <w:rPr>
          <w:rFonts w:ascii="Segoe UI" w:hAnsi="Segoe UI" w:cs="Segoe UI"/>
        </w:rPr>
      </w:pPr>
    </w:p>
    <w:p w14:paraId="26487C77" w14:textId="77777777" w:rsidR="00B24A13" w:rsidRDefault="00B24A13" w:rsidP="00B24A13">
      <w:pPr>
        <w:rPr>
          <w:rFonts w:ascii="Segoe UI" w:hAnsi="Segoe UI" w:cs="Segoe UI"/>
        </w:rPr>
      </w:pPr>
    </w:p>
    <w:p w14:paraId="45DB9801" w14:textId="77777777" w:rsidR="00B24A13" w:rsidRPr="00BD6DA3" w:rsidRDefault="00B24A13" w:rsidP="00B24A13">
      <w:pPr>
        <w:rPr>
          <w:rFonts w:ascii="Segoe UI" w:hAnsi="Segoe UI" w:cs="Segoe UI"/>
        </w:rPr>
      </w:pPr>
    </w:p>
    <w:p w14:paraId="14632FBD" w14:textId="77777777" w:rsidR="00B24A13" w:rsidRPr="00BD6DA3" w:rsidRDefault="00B24A13" w:rsidP="00B24A13">
      <w:pPr>
        <w:rPr>
          <w:rFonts w:ascii="Segoe UI" w:hAnsi="Segoe UI" w:cs="Segoe UI"/>
        </w:rPr>
      </w:pPr>
      <w:bookmarkStart w:id="0" w:name="_GoBack"/>
      <w:bookmarkEnd w:id="0"/>
    </w:p>
    <w:tbl>
      <w:tblPr>
        <w:tblStyle w:val="Tabellrutenett"/>
        <w:tblW w:w="14029" w:type="dxa"/>
        <w:tblLook w:val="04A0" w:firstRow="1" w:lastRow="0" w:firstColumn="1" w:lastColumn="0" w:noHBand="0" w:noVBand="1"/>
      </w:tblPr>
      <w:tblGrid>
        <w:gridCol w:w="3256"/>
        <w:gridCol w:w="3685"/>
        <w:gridCol w:w="709"/>
        <w:gridCol w:w="6379"/>
      </w:tblGrid>
      <w:tr w:rsidR="00B24A13" w:rsidRPr="00BD6DA3" w14:paraId="1608F3DF" w14:textId="77777777" w:rsidTr="00D11D9B">
        <w:tc>
          <w:tcPr>
            <w:tcW w:w="3256" w:type="dxa"/>
            <w:shd w:val="clear" w:color="auto" w:fill="BFBFBF" w:themeFill="background1" w:themeFillShade="BF"/>
          </w:tcPr>
          <w:p w14:paraId="3C2B232D" w14:textId="77777777" w:rsidR="00B24A13" w:rsidRPr="00BD6DA3" w:rsidRDefault="00B24A13" w:rsidP="00D11D9B">
            <w:pPr>
              <w:rPr>
                <w:rFonts w:ascii="Segoe UI" w:hAnsi="Segoe UI" w:cs="Segoe UI"/>
                <w:b/>
                <w:bCs/>
                <w:sz w:val="22"/>
                <w:szCs w:val="22"/>
              </w:rPr>
            </w:pPr>
            <w:r w:rsidRPr="00BD6DA3">
              <w:rPr>
                <w:rFonts w:ascii="Segoe UI" w:hAnsi="Segoe UI" w:cs="Segoe UI"/>
                <w:b/>
                <w:bCs/>
                <w:sz w:val="22"/>
                <w:szCs w:val="22"/>
              </w:rPr>
              <w:lastRenderedPageBreak/>
              <w:t>Krav</w:t>
            </w:r>
          </w:p>
        </w:tc>
        <w:tc>
          <w:tcPr>
            <w:tcW w:w="3685" w:type="dxa"/>
            <w:tcBorders>
              <w:right w:val="single" w:sz="4" w:space="0" w:color="auto"/>
            </w:tcBorders>
            <w:shd w:val="clear" w:color="auto" w:fill="BFBFBF" w:themeFill="background1" w:themeFillShade="BF"/>
          </w:tcPr>
          <w:p w14:paraId="5DF1540E" w14:textId="77777777" w:rsidR="00B24A13" w:rsidRPr="00BD6DA3" w:rsidRDefault="00B24A13" w:rsidP="00D11D9B">
            <w:pPr>
              <w:jc w:val="left"/>
              <w:rPr>
                <w:rFonts w:ascii="Segoe UI" w:hAnsi="Segoe UI" w:cs="Segoe UI"/>
                <w:b/>
                <w:bCs/>
                <w:sz w:val="22"/>
                <w:szCs w:val="22"/>
              </w:rPr>
            </w:pPr>
            <w:r w:rsidRPr="00BD6DA3">
              <w:rPr>
                <w:rFonts w:ascii="Segoe UI" w:hAnsi="Segoe UI" w:cs="Segoe UI"/>
                <w:b/>
                <w:bCs/>
                <w:sz w:val="22"/>
                <w:szCs w:val="22"/>
              </w:rPr>
              <w:t>Krav til dokumentasjon</w:t>
            </w:r>
          </w:p>
        </w:tc>
        <w:tc>
          <w:tcPr>
            <w:tcW w:w="709" w:type="dxa"/>
            <w:vMerge w:val="restart"/>
            <w:tcBorders>
              <w:top w:val="nil"/>
              <w:left w:val="single" w:sz="4" w:space="0" w:color="auto"/>
              <w:bottom w:val="nil"/>
              <w:right w:val="single" w:sz="4" w:space="0" w:color="auto"/>
            </w:tcBorders>
            <w:shd w:val="clear" w:color="auto" w:fill="FFFFFF" w:themeFill="background1"/>
          </w:tcPr>
          <w:p w14:paraId="0E328DB5" w14:textId="77777777" w:rsidR="00B24A13" w:rsidRPr="00BD6DA3" w:rsidRDefault="00B24A13" w:rsidP="00D11D9B">
            <w:pPr>
              <w:rPr>
                <w:rFonts w:ascii="Segoe UI" w:hAnsi="Segoe UI" w:cs="Segoe UI"/>
                <w:b/>
                <w:bCs/>
                <w:sz w:val="22"/>
                <w:szCs w:val="22"/>
              </w:rPr>
            </w:pPr>
          </w:p>
        </w:tc>
        <w:tc>
          <w:tcPr>
            <w:tcW w:w="6379" w:type="dxa"/>
            <w:tcBorders>
              <w:left w:val="single" w:sz="4" w:space="0" w:color="auto"/>
            </w:tcBorders>
            <w:shd w:val="clear" w:color="auto" w:fill="FFF2CC" w:themeFill="accent4" w:themeFillTint="33"/>
          </w:tcPr>
          <w:p w14:paraId="44730C74" w14:textId="77777777" w:rsidR="00B24A13" w:rsidRPr="00BD6DA3" w:rsidRDefault="00B24A13" w:rsidP="00D11D9B">
            <w:pPr>
              <w:rPr>
                <w:rFonts w:ascii="Segoe UI" w:hAnsi="Segoe UI" w:cs="Segoe UI"/>
                <w:b/>
                <w:bCs/>
                <w:sz w:val="22"/>
                <w:szCs w:val="22"/>
              </w:rPr>
            </w:pPr>
            <w:r w:rsidRPr="00BD6DA3">
              <w:rPr>
                <w:rFonts w:ascii="Segoe UI" w:hAnsi="Segoe UI" w:cs="Segoe UI"/>
                <w:b/>
                <w:bCs/>
                <w:sz w:val="22"/>
                <w:szCs w:val="22"/>
              </w:rPr>
              <w:t>Evalueringstips</w:t>
            </w:r>
          </w:p>
          <w:p w14:paraId="0CB1A4B9" w14:textId="77777777" w:rsidR="00B24A13" w:rsidRPr="00BD6DA3" w:rsidRDefault="00B24A13" w:rsidP="00D11D9B">
            <w:pPr>
              <w:rPr>
                <w:rFonts w:ascii="Segoe UI" w:hAnsi="Segoe UI" w:cs="Segoe UI"/>
                <w:b/>
                <w:bCs/>
                <w:sz w:val="22"/>
                <w:szCs w:val="22"/>
              </w:rPr>
            </w:pPr>
            <w:r w:rsidRPr="00BD6DA3">
              <w:rPr>
                <w:rFonts w:ascii="Segoe UI" w:hAnsi="Segoe UI" w:cs="Segoe UI"/>
                <w:b/>
                <w:bCs/>
                <w:sz w:val="22"/>
                <w:szCs w:val="22"/>
              </w:rPr>
              <w:t>(for internt bruk)</w:t>
            </w:r>
          </w:p>
        </w:tc>
      </w:tr>
      <w:tr w:rsidR="00B24A13" w:rsidRPr="00BD6DA3" w14:paraId="74865AC7" w14:textId="77777777" w:rsidTr="00D11D9B">
        <w:tc>
          <w:tcPr>
            <w:tcW w:w="3256" w:type="dxa"/>
          </w:tcPr>
          <w:p w14:paraId="7080815C"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Det er ønskelig at leverandøren har et godt HMS-system som er relevant for oppdraget.</w:t>
            </w:r>
          </w:p>
        </w:tc>
        <w:tc>
          <w:tcPr>
            <w:tcW w:w="3685" w:type="dxa"/>
            <w:tcBorders>
              <w:right w:val="single" w:sz="4" w:space="0" w:color="auto"/>
            </w:tcBorders>
          </w:tcPr>
          <w:p w14:paraId="0CEF8DFA"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En beskrivelse av HMS-systemet til leverandøren. </w:t>
            </w:r>
          </w:p>
          <w:p w14:paraId="5D26647E" w14:textId="77777777" w:rsidR="00B24A13" w:rsidRPr="00BD6DA3" w:rsidRDefault="00B24A13" w:rsidP="00D11D9B">
            <w:pPr>
              <w:spacing w:line="240" w:lineRule="auto"/>
              <w:jc w:val="left"/>
              <w:rPr>
                <w:rFonts w:ascii="Segoe UI" w:hAnsi="Segoe UI" w:cs="Segoe UI"/>
                <w:sz w:val="22"/>
                <w:szCs w:val="22"/>
              </w:rPr>
            </w:pPr>
          </w:p>
          <w:p w14:paraId="24EA2A37"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Beskrivelsen bør som et minimum inkludere innholdsfortegnelse og en kort forklaring til hva de ulike delene inneholder, samt en kort forklaring til hvordan systemet brukes og hvordan det er tilgjengelig for de ansatte. </w:t>
            </w:r>
          </w:p>
        </w:tc>
        <w:tc>
          <w:tcPr>
            <w:tcW w:w="709" w:type="dxa"/>
            <w:vMerge/>
            <w:tcBorders>
              <w:top w:val="nil"/>
              <w:left w:val="single" w:sz="4" w:space="0" w:color="auto"/>
              <w:bottom w:val="nil"/>
              <w:right w:val="single" w:sz="4" w:space="0" w:color="auto"/>
            </w:tcBorders>
            <w:shd w:val="clear" w:color="auto" w:fill="FFFFFF" w:themeFill="background1"/>
          </w:tcPr>
          <w:p w14:paraId="46623DCC" w14:textId="77777777" w:rsidR="00B24A13" w:rsidRPr="00BD6DA3" w:rsidRDefault="00B24A13" w:rsidP="00D11D9B">
            <w:pPr>
              <w:spacing w:line="240" w:lineRule="auto"/>
              <w:jc w:val="left"/>
              <w:rPr>
                <w:rFonts w:ascii="Segoe UI" w:hAnsi="Segoe UI" w:cs="Segoe UI"/>
                <w:sz w:val="22"/>
                <w:szCs w:val="22"/>
              </w:rPr>
            </w:pPr>
          </w:p>
        </w:tc>
        <w:tc>
          <w:tcPr>
            <w:tcW w:w="6379" w:type="dxa"/>
            <w:tcBorders>
              <w:left w:val="single" w:sz="4" w:space="0" w:color="auto"/>
            </w:tcBorders>
          </w:tcPr>
          <w:p w14:paraId="41E98F54" w14:textId="77777777" w:rsidR="00B24A13" w:rsidRPr="00BD6DA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I evalueringen av HMS-systemet ønsker oppdragsgiver å se at følgende elementer er håndtert i systemet til leverandøren</w:t>
            </w:r>
            <w:r w:rsidRPr="00BD6DA3">
              <w:rPr>
                <w:rFonts w:ascii="Segoe UI" w:eastAsiaTheme="majorEastAsia" w:hAnsi="Segoe UI" w:cs="Segoe UI"/>
                <w:sz w:val="22"/>
                <w:szCs w:val="22"/>
                <w:vertAlign w:val="superscript"/>
              </w:rPr>
              <w:footnoteReference w:id="1"/>
            </w:r>
            <w:r w:rsidRPr="00BD6DA3">
              <w:rPr>
                <w:rFonts w:ascii="Segoe UI" w:hAnsi="Segoe UI" w:cs="Segoe UI"/>
                <w:sz w:val="22"/>
                <w:szCs w:val="22"/>
              </w:rPr>
              <w:t>:</w:t>
            </w:r>
          </w:p>
          <w:p w14:paraId="382C69A6" w14:textId="77777777" w:rsidR="00B24A13" w:rsidRPr="00BD6DA3" w:rsidRDefault="00B24A13" w:rsidP="00D11D9B">
            <w:pPr>
              <w:pStyle w:val="Listeavsnitt"/>
              <w:numPr>
                <w:ilvl w:val="0"/>
                <w:numId w:val="1"/>
              </w:numPr>
              <w:spacing w:line="240" w:lineRule="auto"/>
              <w:jc w:val="left"/>
              <w:rPr>
                <w:rFonts w:ascii="Segoe UI" w:hAnsi="Segoe UI" w:cs="Segoe UI"/>
                <w:sz w:val="22"/>
                <w:szCs w:val="22"/>
              </w:rPr>
            </w:pPr>
            <w:r w:rsidRPr="00BD6DA3">
              <w:rPr>
                <w:rFonts w:ascii="Segoe UI" w:hAnsi="Segoe UI" w:cs="Segoe UI"/>
                <w:sz w:val="22"/>
                <w:szCs w:val="22"/>
              </w:rPr>
              <w:t>Ledelsens forpliktelser og ansvar</w:t>
            </w:r>
          </w:p>
          <w:p w14:paraId="1ADDE0DF" w14:textId="77777777" w:rsidR="00B24A13" w:rsidRPr="00BD6DA3" w:rsidRDefault="00B24A13" w:rsidP="00D11D9B">
            <w:pPr>
              <w:pStyle w:val="Listeavsnitt"/>
              <w:numPr>
                <w:ilvl w:val="0"/>
                <w:numId w:val="1"/>
              </w:numPr>
              <w:spacing w:line="240" w:lineRule="auto"/>
              <w:jc w:val="left"/>
              <w:rPr>
                <w:rFonts w:ascii="Segoe UI" w:hAnsi="Segoe UI" w:cs="Segoe UI"/>
                <w:sz w:val="22"/>
                <w:szCs w:val="22"/>
              </w:rPr>
            </w:pPr>
            <w:r w:rsidRPr="00BD6DA3">
              <w:rPr>
                <w:rFonts w:ascii="Segoe UI" w:hAnsi="Segoe UI" w:cs="Segoe UI"/>
                <w:sz w:val="22"/>
                <w:szCs w:val="22"/>
              </w:rPr>
              <w:t>Policy, standarder og mål for HMS</w:t>
            </w:r>
          </w:p>
          <w:p w14:paraId="4D087D23" w14:textId="77777777" w:rsidR="00B24A13" w:rsidRPr="00BD6DA3" w:rsidRDefault="00B24A13" w:rsidP="00D11D9B">
            <w:pPr>
              <w:pStyle w:val="Listeavsnitt"/>
              <w:numPr>
                <w:ilvl w:val="0"/>
                <w:numId w:val="1"/>
              </w:numPr>
              <w:spacing w:line="240" w:lineRule="auto"/>
              <w:jc w:val="left"/>
              <w:rPr>
                <w:rFonts w:ascii="Segoe UI" w:hAnsi="Segoe UI" w:cs="Segoe UI"/>
                <w:sz w:val="22"/>
                <w:szCs w:val="22"/>
              </w:rPr>
            </w:pPr>
            <w:r w:rsidRPr="00BD6DA3">
              <w:rPr>
                <w:rFonts w:ascii="Segoe UI" w:hAnsi="Segoe UI" w:cs="Segoe UI"/>
                <w:sz w:val="22"/>
                <w:szCs w:val="22"/>
              </w:rPr>
              <w:t>Organisasjon, ressurser og kompetanse</w:t>
            </w:r>
          </w:p>
          <w:p w14:paraId="59B59569" w14:textId="77777777" w:rsidR="00B24A13" w:rsidRPr="00BD6DA3" w:rsidRDefault="00B24A13" w:rsidP="00D11D9B">
            <w:pPr>
              <w:pStyle w:val="Listeavsnitt"/>
              <w:numPr>
                <w:ilvl w:val="0"/>
                <w:numId w:val="1"/>
              </w:numPr>
              <w:spacing w:line="240" w:lineRule="auto"/>
              <w:jc w:val="left"/>
              <w:rPr>
                <w:rFonts w:ascii="Segoe UI" w:hAnsi="Segoe UI" w:cs="Segoe UI"/>
                <w:sz w:val="22"/>
                <w:szCs w:val="22"/>
              </w:rPr>
            </w:pPr>
            <w:r w:rsidRPr="00BD6DA3">
              <w:rPr>
                <w:rFonts w:ascii="Segoe UI" w:hAnsi="Segoe UI" w:cs="Segoe UI"/>
                <w:sz w:val="22"/>
                <w:szCs w:val="22"/>
              </w:rPr>
              <w:t>Interessenter og kunder</w:t>
            </w:r>
          </w:p>
          <w:p w14:paraId="2631B3FD" w14:textId="77777777" w:rsidR="00B24A13" w:rsidRPr="00BD6DA3" w:rsidRDefault="00B24A13" w:rsidP="00D11D9B">
            <w:pPr>
              <w:pStyle w:val="Listeavsnitt"/>
              <w:numPr>
                <w:ilvl w:val="0"/>
                <w:numId w:val="1"/>
              </w:numPr>
              <w:spacing w:line="240" w:lineRule="auto"/>
              <w:jc w:val="left"/>
              <w:rPr>
                <w:rFonts w:ascii="Segoe UI" w:hAnsi="Segoe UI" w:cs="Segoe UI"/>
                <w:sz w:val="22"/>
                <w:szCs w:val="22"/>
              </w:rPr>
            </w:pPr>
            <w:r w:rsidRPr="00BD6DA3">
              <w:rPr>
                <w:rFonts w:ascii="Segoe UI" w:hAnsi="Segoe UI" w:cs="Segoe UI"/>
                <w:sz w:val="22"/>
                <w:szCs w:val="22"/>
              </w:rPr>
              <w:t>Risikovurdering og -styring</w:t>
            </w:r>
          </w:p>
          <w:p w14:paraId="5BD2B864" w14:textId="77777777" w:rsidR="00B24A13" w:rsidRPr="00BD6DA3" w:rsidRDefault="00B24A13" w:rsidP="00D11D9B">
            <w:pPr>
              <w:pStyle w:val="Listeavsnitt"/>
              <w:numPr>
                <w:ilvl w:val="0"/>
                <w:numId w:val="1"/>
              </w:numPr>
              <w:spacing w:line="240" w:lineRule="auto"/>
              <w:jc w:val="left"/>
              <w:rPr>
                <w:rFonts w:ascii="Segoe UI" w:hAnsi="Segoe UI" w:cs="Segoe UI"/>
                <w:sz w:val="22"/>
                <w:szCs w:val="22"/>
              </w:rPr>
            </w:pPr>
            <w:r w:rsidRPr="00BD6DA3">
              <w:rPr>
                <w:rFonts w:ascii="Segoe UI" w:hAnsi="Segoe UI" w:cs="Segoe UI"/>
                <w:sz w:val="22"/>
                <w:szCs w:val="22"/>
              </w:rPr>
              <w:t>Anleggsutforming og -integritet</w:t>
            </w:r>
          </w:p>
          <w:p w14:paraId="3DF8B91B" w14:textId="77777777" w:rsidR="00B24A13" w:rsidRPr="00BD6DA3" w:rsidRDefault="00B24A13" w:rsidP="00D11D9B">
            <w:pPr>
              <w:pStyle w:val="Listeavsnitt"/>
              <w:numPr>
                <w:ilvl w:val="0"/>
                <w:numId w:val="1"/>
              </w:numPr>
              <w:spacing w:line="240" w:lineRule="auto"/>
              <w:jc w:val="left"/>
              <w:rPr>
                <w:rFonts w:ascii="Segoe UI" w:hAnsi="Segoe UI" w:cs="Segoe UI"/>
                <w:sz w:val="22"/>
                <w:szCs w:val="22"/>
              </w:rPr>
            </w:pPr>
            <w:r w:rsidRPr="00BD6DA3">
              <w:rPr>
                <w:rFonts w:ascii="Segoe UI" w:hAnsi="Segoe UI" w:cs="Segoe UI"/>
                <w:sz w:val="22"/>
                <w:szCs w:val="22"/>
              </w:rPr>
              <w:t>Planer og prosesser</w:t>
            </w:r>
          </w:p>
          <w:p w14:paraId="09E2266A" w14:textId="77777777" w:rsidR="00B24A13" w:rsidRPr="00BD6DA3" w:rsidRDefault="00B24A13" w:rsidP="00D11D9B">
            <w:pPr>
              <w:pStyle w:val="Listeavsnitt"/>
              <w:numPr>
                <w:ilvl w:val="0"/>
                <w:numId w:val="1"/>
              </w:numPr>
              <w:spacing w:line="240" w:lineRule="auto"/>
              <w:jc w:val="left"/>
              <w:rPr>
                <w:rFonts w:ascii="Segoe UI" w:hAnsi="Segoe UI" w:cs="Segoe UI"/>
                <w:sz w:val="22"/>
                <w:szCs w:val="22"/>
              </w:rPr>
            </w:pPr>
            <w:r w:rsidRPr="00BD6DA3">
              <w:rPr>
                <w:rFonts w:ascii="Segoe UI" w:hAnsi="Segoe UI" w:cs="Segoe UI"/>
                <w:sz w:val="22"/>
                <w:szCs w:val="22"/>
              </w:rPr>
              <w:t>Utføring av aktiviteter</w:t>
            </w:r>
          </w:p>
          <w:p w14:paraId="43E86FAC" w14:textId="77777777" w:rsidR="00B24A13" w:rsidRPr="00BD6DA3" w:rsidRDefault="00B24A13" w:rsidP="00D11D9B">
            <w:pPr>
              <w:pStyle w:val="Listeavsnitt"/>
              <w:numPr>
                <w:ilvl w:val="0"/>
                <w:numId w:val="1"/>
              </w:numPr>
              <w:spacing w:line="240" w:lineRule="auto"/>
              <w:jc w:val="left"/>
              <w:rPr>
                <w:rFonts w:ascii="Segoe UI" w:hAnsi="Segoe UI" w:cs="Segoe UI"/>
                <w:sz w:val="22"/>
                <w:szCs w:val="22"/>
              </w:rPr>
            </w:pPr>
            <w:r w:rsidRPr="00BD6DA3">
              <w:rPr>
                <w:rFonts w:ascii="Segoe UI" w:hAnsi="Segoe UI" w:cs="Segoe UI"/>
                <w:sz w:val="22"/>
                <w:szCs w:val="22"/>
              </w:rPr>
              <w:t>Overvåking, rapportering og læring</w:t>
            </w:r>
          </w:p>
          <w:p w14:paraId="4710F80B" w14:textId="77777777" w:rsidR="00B24A13" w:rsidRPr="00BD6DA3" w:rsidRDefault="00B24A13" w:rsidP="00D11D9B">
            <w:pPr>
              <w:pStyle w:val="Listeavsnitt"/>
              <w:numPr>
                <w:ilvl w:val="0"/>
                <w:numId w:val="1"/>
              </w:numPr>
              <w:spacing w:line="240" w:lineRule="auto"/>
              <w:jc w:val="left"/>
              <w:rPr>
                <w:rFonts w:ascii="Segoe UI" w:hAnsi="Segoe UI" w:cs="Segoe UI"/>
                <w:sz w:val="22"/>
                <w:szCs w:val="22"/>
              </w:rPr>
            </w:pPr>
            <w:r w:rsidRPr="00BD6DA3">
              <w:rPr>
                <w:rFonts w:ascii="Segoe UI" w:hAnsi="Segoe UI" w:cs="Segoe UI"/>
                <w:sz w:val="22"/>
                <w:szCs w:val="22"/>
              </w:rPr>
              <w:t>Sikring, gjennomgang og forbedring</w:t>
            </w:r>
          </w:p>
          <w:p w14:paraId="7108A0AD" w14:textId="77777777" w:rsidR="00B24A13" w:rsidRPr="00BD6DA3" w:rsidRDefault="00B24A13" w:rsidP="00D11D9B">
            <w:pPr>
              <w:spacing w:line="240" w:lineRule="auto"/>
              <w:jc w:val="left"/>
              <w:rPr>
                <w:rFonts w:ascii="Segoe UI" w:hAnsi="Segoe UI" w:cs="Segoe UI"/>
                <w:sz w:val="22"/>
                <w:szCs w:val="22"/>
              </w:rPr>
            </w:pPr>
          </w:p>
          <w:p w14:paraId="7308EF27" w14:textId="77777777" w:rsidR="00B24A13" w:rsidRDefault="00B24A13" w:rsidP="00D11D9B">
            <w:pPr>
              <w:spacing w:line="240" w:lineRule="auto"/>
              <w:jc w:val="left"/>
              <w:rPr>
                <w:rFonts w:ascii="Segoe UI" w:hAnsi="Segoe UI" w:cs="Segoe UI"/>
                <w:sz w:val="22"/>
                <w:szCs w:val="22"/>
              </w:rPr>
            </w:pPr>
            <w:r w:rsidRPr="00BD6DA3">
              <w:rPr>
                <w:rFonts w:ascii="Segoe UI" w:hAnsi="Segoe UI" w:cs="Segoe UI"/>
                <w:sz w:val="22"/>
                <w:szCs w:val="22"/>
              </w:rPr>
              <w:t xml:space="preserve">Basert på beskrivelsen av systemene vil det gjøres en rangering av tilbyderne. </w:t>
            </w:r>
          </w:p>
          <w:p w14:paraId="38CB90FF" w14:textId="77777777" w:rsidR="00B24A13" w:rsidRPr="00BD6DA3" w:rsidRDefault="00B24A13" w:rsidP="00D11D9B">
            <w:pPr>
              <w:spacing w:line="240" w:lineRule="auto"/>
              <w:jc w:val="left"/>
              <w:rPr>
                <w:rFonts w:ascii="Segoe UI" w:hAnsi="Segoe UI" w:cs="Segoe UI"/>
                <w:sz w:val="22"/>
                <w:szCs w:val="22"/>
              </w:rPr>
            </w:pPr>
          </w:p>
        </w:tc>
      </w:tr>
    </w:tbl>
    <w:p w14:paraId="615583D2" w14:textId="77777777" w:rsidR="00B24A13" w:rsidRDefault="00B24A13" w:rsidP="00B24A13">
      <w:pPr>
        <w:rPr>
          <w:rFonts w:ascii="Segoe UI" w:hAnsi="Segoe UI" w:cs="Segoe UI"/>
        </w:rPr>
      </w:pPr>
    </w:p>
    <w:p w14:paraId="28AEEF20" w14:textId="77777777" w:rsidR="00B24A13" w:rsidRDefault="00B24A13" w:rsidP="00B24A13">
      <w:pPr>
        <w:rPr>
          <w:rFonts w:ascii="Segoe UI" w:hAnsi="Segoe UI" w:cs="Segoe UI"/>
        </w:rPr>
      </w:pPr>
    </w:p>
    <w:p w14:paraId="5A185E50" w14:textId="77777777" w:rsidR="00B24A13" w:rsidRDefault="00B24A13" w:rsidP="00B24A13">
      <w:pPr>
        <w:rPr>
          <w:rFonts w:ascii="Segoe UI" w:hAnsi="Segoe UI" w:cs="Segoe UI"/>
        </w:rPr>
      </w:pPr>
    </w:p>
    <w:p w14:paraId="73E70C09" w14:textId="77777777" w:rsidR="00B24A13" w:rsidRDefault="00B24A13" w:rsidP="00B24A13">
      <w:pPr>
        <w:rPr>
          <w:rFonts w:ascii="Segoe UI" w:hAnsi="Segoe UI" w:cs="Segoe UI"/>
        </w:rPr>
      </w:pPr>
    </w:p>
    <w:p w14:paraId="01C5A178" w14:textId="77777777" w:rsidR="00B24A13" w:rsidRDefault="00B24A13" w:rsidP="00B24A13">
      <w:pPr>
        <w:rPr>
          <w:rFonts w:ascii="Segoe UI" w:hAnsi="Segoe UI" w:cs="Segoe UI"/>
        </w:rPr>
      </w:pPr>
    </w:p>
    <w:p w14:paraId="15D03729" w14:textId="77777777" w:rsidR="00B24A13" w:rsidRDefault="00B24A13" w:rsidP="00B24A13">
      <w:pPr>
        <w:rPr>
          <w:rFonts w:ascii="Segoe UI" w:hAnsi="Segoe UI" w:cs="Segoe UI"/>
        </w:rPr>
      </w:pPr>
    </w:p>
    <w:p w14:paraId="6FE0ED12" w14:textId="77777777" w:rsidR="00B24A13" w:rsidRPr="00BD6DA3" w:rsidRDefault="00B24A13" w:rsidP="00B24A13">
      <w:pPr>
        <w:rPr>
          <w:rFonts w:ascii="Segoe UI" w:hAnsi="Segoe UI" w:cs="Segoe UI"/>
        </w:rPr>
      </w:pPr>
    </w:p>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3685"/>
        <w:gridCol w:w="709"/>
        <w:gridCol w:w="6379"/>
      </w:tblGrid>
      <w:tr w:rsidR="00B24A13" w:rsidRPr="00610FA9" w14:paraId="32A11E29" w14:textId="77777777" w:rsidTr="00D11D9B">
        <w:tc>
          <w:tcPr>
            <w:tcW w:w="3253" w:type="dxa"/>
            <w:tcBorders>
              <w:top w:val="single" w:sz="6" w:space="0" w:color="auto"/>
              <w:left w:val="single" w:sz="6" w:space="0" w:color="auto"/>
              <w:bottom w:val="single" w:sz="6" w:space="0" w:color="auto"/>
              <w:right w:val="single" w:sz="6" w:space="0" w:color="auto"/>
            </w:tcBorders>
            <w:shd w:val="clear" w:color="auto" w:fill="BFBFBF"/>
            <w:hideMark/>
          </w:tcPr>
          <w:p w14:paraId="22F3BFD4" w14:textId="77777777" w:rsidR="00B24A13" w:rsidRPr="00610FA9" w:rsidRDefault="00B24A13" w:rsidP="00D11D9B">
            <w:pPr>
              <w:spacing w:line="240" w:lineRule="auto"/>
              <w:ind w:left="127"/>
              <w:textAlignment w:val="baseline"/>
              <w:rPr>
                <w:rFonts w:ascii="Segoe UI" w:hAnsi="Segoe UI" w:cs="Segoe UI"/>
                <w:sz w:val="22"/>
                <w:szCs w:val="22"/>
                <w:lang w:eastAsia="nb-NO"/>
              </w:rPr>
            </w:pPr>
            <w:r w:rsidRPr="00610FA9">
              <w:rPr>
                <w:rFonts w:ascii="Segoe UI" w:hAnsi="Segoe UI" w:cs="Segoe UI"/>
                <w:b/>
                <w:bCs/>
                <w:sz w:val="22"/>
                <w:szCs w:val="22"/>
                <w:lang w:eastAsia="nb-NO"/>
              </w:rPr>
              <w:t>Krav</w:t>
            </w:r>
            <w:r w:rsidRPr="00610FA9">
              <w:rPr>
                <w:rFonts w:ascii="Segoe UI" w:hAnsi="Segoe UI" w:cs="Segoe UI"/>
                <w:sz w:val="22"/>
                <w:szCs w:val="22"/>
                <w:lang w:eastAsia="nb-NO"/>
              </w:rPr>
              <w:t> </w:t>
            </w:r>
          </w:p>
        </w:tc>
        <w:tc>
          <w:tcPr>
            <w:tcW w:w="3685" w:type="dxa"/>
            <w:tcBorders>
              <w:top w:val="single" w:sz="6" w:space="0" w:color="auto"/>
              <w:left w:val="nil"/>
              <w:bottom w:val="single" w:sz="6" w:space="0" w:color="auto"/>
              <w:right w:val="single" w:sz="4" w:space="0" w:color="auto"/>
            </w:tcBorders>
            <w:shd w:val="clear" w:color="auto" w:fill="BFBFBF"/>
            <w:hideMark/>
          </w:tcPr>
          <w:p w14:paraId="7C12FE41" w14:textId="77777777" w:rsidR="00B24A13" w:rsidRPr="00610FA9" w:rsidRDefault="00B24A13" w:rsidP="00D11D9B">
            <w:pPr>
              <w:spacing w:line="240" w:lineRule="auto"/>
              <w:ind w:left="147"/>
              <w:jc w:val="left"/>
              <w:textAlignment w:val="baseline"/>
              <w:rPr>
                <w:rFonts w:ascii="Segoe UI" w:hAnsi="Segoe UI" w:cs="Segoe UI"/>
                <w:sz w:val="22"/>
                <w:szCs w:val="22"/>
                <w:lang w:eastAsia="nb-NO"/>
              </w:rPr>
            </w:pPr>
            <w:r w:rsidRPr="00610FA9">
              <w:rPr>
                <w:rFonts w:ascii="Segoe UI" w:hAnsi="Segoe UI" w:cs="Segoe UI"/>
                <w:b/>
                <w:bCs/>
                <w:sz w:val="22"/>
                <w:szCs w:val="22"/>
                <w:lang w:eastAsia="nb-NO"/>
              </w:rPr>
              <w:t>Krav til dokumentasjon</w:t>
            </w:r>
            <w:r w:rsidRPr="00610FA9">
              <w:rPr>
                <w:rFonts w:ascii="Segoe UI" w:hAnsi="Segoe UI" w:cs="Segoe UI"/>
                <w:sz w:val="22"/>
                <w:szCs w:val="22"/>
                <w:lang w:eastAsia="nb-NO"/>
              </w:rPr>
              <w:t> </w:t>
            </w:r>
          </w:p>
        </w:tc>
        <w:tc>
          <w:tcPr>
            <w:tcW w:w="709" w:type="dxa"/>
            <w:vMerge w:val="restart"/>
            <w:tcBorders>
              <w:top w:val="nil"/>
              <w:left w:val="single" w:sz="4" w:space="0" w:color="auto"/>
              <w:bottom w:val="nil"/>
              <w:right w:val="single" w:sz="4" w:space="0" w:color="auto"/>
            </w:tcBorders>
            <w:shd w:val="clear" w:color="auto" w:fill="FFFFFF"/>
            <w:hideMark/>
          </w:tcPr>
          <w:p w14:paraId="7FB1066F" w14:textId="77777777" w:rsidR="00B24A13" w:rsidRPr="00610FA9" w:rsidRDefault="00B24A13" w:rsidP="00D11D9B">
            <w:pPr>
              <w:spacing w:line="240" w:lineRule="auto"/>
              <w:textAlignment w:val="baseline"/>
              <w:rPr>
                <w:rFonts w:ascii="Segoe UI" w:hAnsi="Segoe UI" w:cs="Segoe UI"/>
                <w:sz w:val="22"/>
                <w:szCs w:val="22"/>
                <w:lang w:eastAsia="nb-NO"/>
              </w:rPr>
            </w:pPr>
            <w:r w:rsidRPr="00610FA9">
              <w:rPr>
                <w:rFonts w:ascii="Segoe UI" w:hAnsi="Segoe UI" w:cs="Segoe UI"/>
                <w:sz w:val="22"/>
                <w:szCs w:val="22"/>
                <w:lang w:eastAsia="nb-NO"/>
              </w:rPr>
              <w:t> </w:t>
            </w:r>
          </w:p>
        </w:tc>
        <w:tc>
          <w:tcPr>
            <w:tcW w:w="6379" w:type="dxa"/>
            <w:tcBorders>
              <w:top w:val="single" w:sz="6" w:space="0" w:color="auto"/>
              <w:left w:val="single" w:sz="4" w:space="0" w:color="auto"/>
              <w:bottom w:val="single" w:sz="6" w:space="0" w:color="auto"/>
              <w:right w:val="single" w:sz="6" w:space="0" w:color="auto"/>
            </w:tcBorders>
            <w:shd w:val="clear" w:color="auto" w:fill="FFF2CC" w:themeFill="accent4" w:themeFillTint="33"/>
            <w:hideMark/>
          </w:tcPr>
          <w:p w14:paraId="4550D639" w14:textId="77777777" w:rsidR="00B24A13" w:rsidRPr="00610FA9" w:rsidRDefault="00B24A13" w:rsidP="00D11D9B">
            <w:pPr>
              <w:spacing w:line="240" w:lineRule="auto"/>
              <w:ind w:left="287"/>
              <w:textAlignment w:val="baseline"/>
              <w:rPr>
                <w:rFonts w:ascii="Segoe UI" w:hAnsi="Segoe UI" w:cs="Segoe UI"/>
                <w:sz w:val="22"/>
                <w:szCs w:val="22"/>
                <w:lang w:eastAsia="nb-NO"/>
              </w:rPr>
            </w:pPr>
            <w:r w:rsidRPr="00610FA9">
              <w:rPr>
                <w:rFonts w:ascii="Segoe UI" w:hAnsi="Segoe UI" w:cs="Segoe UI"/>
                <w:b/>
                <w:bCs/>
                <w:sz w:val="22"/>
                <w:szCs w:val="22"/>
                <w:lang w:eastAsia="nb-NO"/>
              </w:rPr>
              <w:t>Evalueringstips</w:t>
            </w:r>
            <w:r w:rsidRPr="00610FA9">
              <w:rPr>
                <w:rFonts w:ascii="Segoe UI" w:hAnsi="Segoe UI" w:cs="Segoe UI"/>
                <w:sz w:val="22"/>
                <w:szCs w:val="22"/>
                <w:lang w:eastAsia="nb-NO"/>
              </w:rPr>
              <w:t> </w:t>
            </w:r>
          </w:p>
          <w:p w14:paraId="493712F6" w14:textId="77777777" w:rsidR="00B24A13" w:rsidRDefault="00B24A13" w:rsidP="00D11D9B">
            <w:pPr>
              <w:spacing w:line="240" w:lineRule="auto"/>
              <w:ind w:left="287"/>
              <w:textAlignment w:val="baseline"/>
              <w:rPr>
                <w:rFonts w:ascii="Segoe UI" w:hAnsi="Segoe UI" w:cs="Segoe UI"/>
                <w:sz w:val="22"/>
                <w:szCs w:val="22"/>
                <w:lang w:eastAsia="nb-NO"/>
              </w:rPr>
            </w:pPr>
            <w:r w:rsidRPr="00610FA9">
              <w:rPr>
                <w:rFonts w:ascii="Segoe UI" w:hAnsi="Segoe UI" w:cs="Segoe UI"/>
                <w:b/>
                <w:bCs/>
                <w:sz w:val="22"/>
                <w:szCs w:val="22"/>
                <w:lang w:eastAsia="nb-NO"/>
              </w:rPr>
              <w:t>(for internt bruk)</w:t>
            </w:r>
            <w:r w:rsidRPr="00610FA9">
              <w:rPr>
                <w:rFonts w:ascii="Segoe UI" w:hAnsi="Segoe UI" w:cs="Segoe UI"/>
                <w:sz w:val="22"/>
                <w:szCs w:val="22"/>
                <w:lang w:eastAsia="nb-NO"/>
              </w:rPr>
              <w:t> </w:t>
            </w:r>
          </w:p>
          <w:p w14:paraId="60DF416E" w14:textId="77777777" w:rsidR="00B24A13" w:rsidRDefault="00B24A13" w:rsidP="00D11D9B">
            <w:pPr>
              <w:spacing w:line="240" w:lineRule="auto"/>
              <w:ind w:left="287"/>
              <w:textAlignment w:val="baseline"/>
              <w:rPr>
                <w:rFonts w:ascii="Segoe UI" w:hAnsi="Segoe UI" w:cs="Segoe UI"/>
                <w:sz w:val="22"/>
                <w:szCs w:val="22"/>
                <w:lang w:eastAsia="nb-NO"/>
              </w:rPr>
            </w:pPr>
          </w:p>
          <w:p w14:paraId="6FDDFF89" w14:textId="77777777" w:rsidR="00B24A13" w:rsidRPr="00610FA9" w:rsidRDefault="00B24A13" w:rsidP="00D11D9B">
            <w:pPr>
              <w:spacing w:line="240" w:lineRule="auto"/>
              <w:ind w:left="287"/>
              <w:textAlignment w:val="baseline"/>
              <w:rPr>
                <w:rFonts w:ascii="Segoe UI" w:hAnsi="Segoe UI" w:cs="Segoe UI"/>
                <w:sz w:val="22"/>
                <w:szCs w:val="22"/>
                <w:lang w:eastAsia="nb-NO"/>
              </w:rPr>
            </w:pPr>
          </w:p>
        </w:tc>
      </w:tr>
      <w:tr w:rsidR="00B24A13" w:rsidRPr="00610FA9" w14:paraId="28F592F7" w14:textId="77777777" w:rsidTr="00D11D9B">
        <w:tc>
          <w:tcPr>
            <w:tcW w:w="3253" w:type="dxa"/>
            <w:tcBorders>
              <w:top w:val="nil"/>
              <w:left w:val="single" w:sz="6" w:space="0" w:color="auto"/>
              <w:bottom w:val="single" w:sz="6" w:space="0" w:color="auto"/>
              <w:right w:val="single" w:sz="6" w:space="0" w:color="auto"/>
            </w:tcBorders>
            <w:shd w:val="clear" w:color="auto" w:fill="auto"/>
            <w:hideMark/>
          </w:tcPr>
          <w:p w14:paraId="6A0EDA3E" w14:textId="77777777" w:rsidR="00B24A13" w:rsidRPr="00610FA9" w:rsidRDefault="00B24A13" w:rsidP="00D11D9B">
            <w:pPr>
              <w:spacing w:line="240" w:lineRule="auto"/>
              <w:ind w:left="127"/>
              <w:jc w:val="left"/>
              <w:textAlignment w:val="baseline"/>
              <w:rPr>
                <w:rFonts w:ascii="Segoe UI" w:hAnsi="Segoe UI" w:cs="Segoe UI"/>
                <w:sz w:val="22"/>
                <w:szCs w:val="22"/>
                <w:lang w:eastAsia="nb-NO"/>
              </w:rPr>
            </w:pPr>
            <w:r w:rsidRPr="00610FA9">
              <w:rPr>
                <w:rFonts w:ascii="Segoe UI" w:hAnsi="Segoe UI" w:cs="Segoe UI"/>
                <w:sz w:val="22"/>
                <w:szCs w:val="22"/>
                <w:lang w:eastAsia="nb-NO"/>
              </w:rPr>
              <w:t>Det er ønskelig at teamet som skal gjennomføre oppdraget har bred og god erfaring fra tilsvarende oppdrag.  </w:t>
            </w:r>
          </w:p>
          <w:p w14:paraId="56D76413" w14:textId="77777777" w:rsidR="00B24A13" w:rsidRPr="00610FA9" w:rsidRDefault="00B24A13" w:rsidP="00D11D9B">
            <w:pPr>
              <w:spacing w:line="240" w:lineRule="auto"/>
              <w:ind w:left="127"/>
              <w:jc w:val="left"/>
              <w:textAlignment w:val="baseline"/>
              <w:rPr>
                <w:rFonts w:ascii="Segoe UI" w:hAnsi="Segoe UI" w:cs="Segoe UI"/>
                <w:sz w:val="22"/>
                <w:szCs w:val="22"/>
                <w:lang w:eastAsia="nb-NO"/>
              </w:rPr>
            </w:pPr>
            <w:r w:rsidRPr="00610FA9">
              <w:rPr>
                <w:rFonts w:ascii="Segoe UI" w:hAnsi="Segoe UI" w:cs="Segoe UI"/>
                <w:sz w:val="22"/>
                <w:szCs w:val="22"/>
                <w:lang w:eastAsia="nb-NO"/>
              </w:rPr>
              <w:t> </w:t>
            </w:r>
          </w:p>
        </w:tc>
        <w:tc>
          <w:tcPr>
            <w:tcW w:w="3685" w:type="dxa"/>
            <w:tcBorders>
              <w:top w:val="single" w:sz="6" w:space="0" w:color="auto"/>
              <w:left w:val="nil"/>
              <w:bottom w:val="single" w:sz="6" w:space="0" w:color="auto"/>
              <w:right w:val="single" w:sz="4" w:space="0" w:color="auto"/>
            </w:tcBorders>
            <w:shd w:val="clear" w:color="auto" w:fill="auto"/>
            <w:hideMark/>
          </w:tcPr>
          <w:p w14:paraId="202707CB" w14:textId="77777777" w:rsidR="00B24A13" w:rsidRPr="00610FA9" w:rsidRDefault="00B24A13" w:rsidP="00D11D9B">
            <w:pPr>
              <w:spacing w:line="240" w:lineRule="auto"/>
              <w:ind w:left="147"/>
              <w:jc w:val="left"/>
              <w:textAlignment w:val="baseline"/>
              <w:rPr>
                <w:rFonts w:ascii="Segoe UI" w:hAnsi="Segoe UI" w:cs="Segoe UI"/>
                <w:sz w:val="22"/>
                <w:szCs w:val="22"/>
                <w:lang w:eastAsia="nb-NO"/>
              </w:rPr>
            </w:pPr>
            <w:r w:rsidRPr="00610FA9">
              <w:rPr>
                <w:rFonts w:ascii="Segoe UI" w:hAnsi="Segoe UI" w:cs="Segoe UI"/>
                <w:sz w:val="22"/>
                <w:szCs w:val="22"/>
                <w:lang w:eastAsia="nb-NO"/>
              </w:rPr>
              <w:t>CV-er til tilbudt personell.  </w:t>
            </w:r>
          </w:p>
        </w:tc>
        <w:tc>
          <w:tcPr>
            <w:tcW w:w="709" w:type="dxa"/>
            <w:vMerge/>
            <w:tcBorders>
              <w:top w:val="nil"/>
              <w:left w:val="single" w:sz="4" w:space="0" w:color="auto"/>
              <w:bottom w:val="nil"/>
              <w:right w:val="single" w:sz="4" w:space="0" w:color="auto"/>
            </w:tcBorders>
            <w:shd w:val="clear" w:color="auto" w:fill="auto"/>
            <w:vAlign w:val="center"/>
            <w:hideMark/>
          </w:tcPr>
          <w:p w14:paraId="1462B6E3" w14:textId="77777777" w:rsidR="00B24A13" w:rsidRPr="00610FA9" w:rsidRDefault="00B24A13" w:rsidP="00D11D9B">
            <w:pPr>
              <w:spacing w:line="240" w:lineRule="auto"/>
              <w:jc w:val="left"/>
              <w:rPr>
                <w:rFonts w:ascii="Segoe UI" w:hAnsi="Segoe UI" w:cs="Segoe UI"/>
                <w:sz w:val="22"/>
                <w:szCs w:val="22"/>
                <w:lang w:eastAsia="nb-NO"/>
              </w:rPr>
            </w:pPr>
          </w:p>
        </w:tc>
        <w:tc>
          <w:tcPr>
            <w:tcW w:w="6379" w:type="dxa"/>
            <w:tcBorders>
              <w:top w:val="single" w:sz="6" w:space="0" w:color="auto"/>
              <w:left w:val="single" w:sz="4" w:space="0" w:color="auto"/>
              <w:bottom w:val="single" w:sz="6" w:space="0" w:color="auto"/>
              <w:right w:val="single" w:sz="6" w:space="0" w:color="auto"/>
            </w:tcBorders>
            <w:shd w:val="clear" w:color="auto" w:fill="auto"/>
            <w:hideMark/>
          </w:tcPr>
          <w:p w14:paraId="2A0EE886" w14:textId="77777777" w:rsidR="00B24A13" w:rsidRPr="00610FA9" w:rsidRDefault="00B24A13" w:rsidP="00D11D9B">
            <w:pPr>
              <w:spacing w:line="240" w:lineRule="auto"/>
              <w:ind w:left="287"/>
              <w:jc w:val="left"/>
              <w:textAlignment w:val="baseline"/>
              <w:rPr>
                <w:rFonts w:ascii="Segoe UI" w:hAnsi="Segoe UI" w:cs="Segoe UI"/>
                <w:sz w:val="22"/>
                <w:szCs w:val="22"/>
                <w:lang w:eastAsia="nb-NO"/>
              </w:rPr>
            </w:pPr>
            <w:r w:rsidRPr="00610FA9">
              <w:rPr>
                <w:rFonts w:ascii="Segoe UI" w:hAnsi="Segoe UI" w:cs="Segoe UI"/>
                <w:sz w:val="22"/>
                <w:szCs w:val="22"/>
                <w:lang w:eastAsia="nb-NO"/>
              </w:rPr>
              <w:t>Her kan oppdragsgiver evaluere både lengden og kvaliteten på den erfaringen som er dokumentert.  </w:t>
            </w:r>
          </w:p>
          <w:p w14:paraId="18FB3027" w14:textId="77777777" w:rsidR="00B24A13" w:rsidRDefault="00B24A13" w:rsidP="00D11D9B">
            <w:pPr>
              <w:spacing w:line="240" w:lineRule="auto"/>
              <w:ind w:left="287"/>
              <w:jc w:val="left"/>
              <w:textAlignment w:val="baseline"/>
              <w:rPr>
                <w:rFonts w:ascii="Segoe UI" w:hAnsi="Segoe UI" w:cs="Segoe UI"/>
                <w:sz w:val="22"/>
                <w:szCs w:val="22"/>
                <w:lang w:eastAsia="nb-NO"/>
              </w:rPr>
            </w:pPr>
            <w:r w:rsidRPr="00610FA9">
              <w:rPr>
                <w:rFonts w:ascii="Segoe UI" w:hAnsi="Segoe UI" w:cs="Segoe UI"/>
                <w:sz w:val="22"/>
                <w:szCs w:val="22"/>
                <w:lang w:eastAsia="nb-NO"/>
              </w:rPr>
              <w:t>Kan f.eks. bruke antall relevante prosjekter som parameter, eller bruke årsklasser for antall år med relevant erfaring i teamet (f.eks. &lt;5 år, 5-10 år, 10-20 år, &gt;20 år) </w:t>
            </w:r>
          </w:p>
          <w:p w14:paraId="777308FA" w14:textId="77777777" w:rsidR="00B24A13" w:rsidRDefault="00B24A13" w:rsidP="00D11D9B">
            <w:pPr>
              <w:spacing w:line="240" w:lineRule="auto"/>
              <w:ind w:left="287"/>
              <w:jc w:val="left"/>
              <w:textAlignment w:val="baseline"/>
              <w:rPr>
                <w:rFonts w:ascii="Segoe UI" w:hAnsi="Segoe UI" w:cs="Segoe UI"/>
                <w:sz w:val="22"/>
                <w:szCs w:val="22"/>
                <w:lang w:eastAsia="nb-NO"/>
              </w:rPr>
            </w:pPr>
          </w:p>
          <w:p w14:paraId="132C6399" w14:textId="77777777" w:rsidR="00B24A13" w:rsidRPr="00610FA9" w:rsidRDefault="00B24A13" w:rsidP="00D11D9B">
            <w:pPr>
              <w:spacing w:line="240" w:lineRule="auto"/>
              <w:ind w:left="287"/>
              <w:jc w:val="left"/>
              <w:textAlignment w:val="baseline"/>
              <w:rPr>
                <w:rFonts w:ascii="Segoe UI" w:hAnsi="Segoe UI" w:cs="Segoe UI"/>
                <w:sz w:val="22"/>
                <w:szCs w:val="22"/>
                <w:lang w:eastAsia="nb-NO"/>
              </w:rPr>
            </w:pPr>
          </w:p>
        </w:tc>
      </w:tr>
      <w:tr w:rsidR="00B24A13" w:rsidRPr="00610FA9" w14:paraId="66BC5220" w14:textId="77777777" w:rsidTr="00D11D9B">
        <w:tc>
          <w:tcPr>
            <w:tcW w:w="3253" w:type="dxa"/>
            <w:tcBorders>
              <w:top w:val="nil"/>
              <w:left w:val="single" w:sz="6" w:space="0" w:color="auto"/>
              <w:bottom w:val="single" w:sz="6" w:space="0" w:color="auto"/>
              <w:right w:val="single" w:sz="6" w:space="0" w:color="auto"/>
            </w:tcBorders>
            <w:shd w:val="clear" w:color="auto" w:fill="auto"/>
            <w:hideMark/>
          </w:tcPr>
          <w:p w14:paraId="7013D1EA" w14:textId="77777777" w:rsidR="00B24A13" w:rsidRPr="00610FA9" w:rsidRDefault="00B24A13" w:rsidP="00D11D9B">
            <w:pPr>
              <w:spacing w:line="240" w:lineRule="auto"/>
              <w:ind w:left="127"/>
              <w:jc w:val="left"/>
              <w:textAlignment w:val="baseline"/>
              <w:rPr>
                <w:rFonts w:ascii="Segoe UI" w:hAnsi="Segoe UI" w:cs="Segoe UI"/>
                <w:sz w:val="22"/>
                <w:szCs w:val="22"/>
                <w:lang w:eastAsia="nb-NO"/>
              </w:rPr>
            </w:pPr>
            <w:r w:rsidRPr="00610FA9">
              <w:rPr>
                <w:rFonts w:ascii="Segoe UI" w:hAnsi="Segoe UI" w:cs="Segoe UI"/>
                <w:sz w:val="22"/>
                <w:szCs w:val="22"/>
                <w:lang w:eastAsia="nb-NO"/>
              </w:rPr>
              <w:t>Det er ønskelig at tilbudt personell har god HMS-kompetanse </w:t>
            </w:r>
          </w:p>
          <w:p w14:paraId="4368E316" w14:textId="77777777" w:rsidR="00B24A13" w:rsidRPr="00610FA9" w:rsidRDefault="00B24A13" w:rsidP="00D11D9B">
            <w:pPr>
              <w:spacing w:line="240" w:lineRule="auto"/>
              <w:ind w:left="127"/>
              <w:jc w:val="left"/>
              <w:textAlignment w:val="baseline"/>
              <w:rPr>
                <w:rFonts w:ascii="Segoe UI" w:hAnsi="Segoe UI" w:cs="Segoe UI"/>
                <w:sz w:val="22"/>
                <w:szCs w:val="22"/>
                <w:lang w:eastAsia="nb-NO"/>
              </w:rPr>
            </w:pPr>
            <w:r w:rsidRPr="00610FA9">
              <w:rPr>
                <w:rFonts w:ascii="Segoe UI" w:hAnsi="Segoe UI" w:cs="Segoe UI"/>
                <w:sz w:val="22"/>
                <w:szCs w:val="22"/>
                <w:lang w:eastAsia="nb-NO"/>
              </w:rPr>
              <w:t> </w:t>
            </w:r>
          </w:p>
        </w:tc>
        <w:tc>
          <w:tcPr>
            <w:tcW w:w="3685" w:type="dxa"/>
            <w:tcBorders>
              <w:top w:val="single" w:sz="6" w:space="0" w:color="auto"/>
              <w:left w:val="nil"/>
              <w:bottom w:val="single" w:sz="6" w:space="0" w:color="auto"/>
              <w:right w:val="single" w:sz="4" w:space="0" w:color="auto"/>
            </w:tcBorders>
            <w:shd w:val="clear" w:color="auto" w:fill="auto"/>
            <w:hideMark/>
          </w:tcPr>
          <w:p w14:paraId="29DC9E2E" w14:textId="77777777" w:rsidR="00B24A13" w:rsidRPr="00610FA9" w:rsidRDefault="00B24A13" w:rsidP="00D11D9B">
            <w:pPr>
              <w:spacing w:line="240" w:lineRule="auto"/>
              <w:ind w:left="147"/>
              <w:jc w:val="left"/>
              <w:textAlignment w:val="baseline"/>
              <w:rPr>
                <w:rFonts w:ascii="Segoe UI" w:hAnsi="Segoe UI" w:cs="Segoe UI"/>
                <w:sz w:val="22"/>
                <w:szCs w:val="22"/>
                <w:lang w:eastAsia="nb-NO"/>
              </w:rPr>
            </w:pPr>
            <w:r w:rsidRPr="00610FA9">
              <w:rPr>
                <w:rFonts w:ascii="Segoe UI" w:hAnsi="Segoe UI" w:cs="Segoe UI"/>
                <w:sz w:val="22"/>
                <w:szCs w:val="22"/>
                <w:lang w:eastAsia="nb-NO"/>
              </w:rPr>
              <w:t>Dokumentasjon av tilbudt personells HMS-kompetanse, for eksempel gjennom CV </w:t>
            </w:r>
          </w:p>
          <w:p w14:paraId="0FAD26BA" w14:textId="77777777" w:rsidR="00B24A13" w:rsidRPr="00610FA9" w:rsidRDefault="00B24A13" w:rsidP="00D11D9B">
            <w:pPr>
              <w:spacing w:line="240" w:lineRule="auto"/>
              <w:ind w:left="147"/>
              <w:jc w:val="left"/>
              <w:textAlignment w:val="baseline"/>
              <w:rPr>
                <w:rFonts w:ascii="Segoe UI" w:hAnsi="Segoe UI" w:cs="Segoe UI"/>
                <w:sz w:val="22"/>
                <w:szCs w:val="22"/>
                <w:lang w:eastAsia="nb-NO"/>
              </w:rPr>
            </w:pPr>
            <w:r w:rsidRPr="00610FA9">
              <w:rPr>
                <w:rFonts w:ascii="Segoe UI" w:hAnsi="Segoe UI" w:cs="Segoe UI"/>
                <w:sz w:val="22"/>
                <w:szCs w:val="22"/>
                <w:lang w:eastAsia="nb-NO"/>
              </w:rPr>
              <w:t> </w:t>
            </w:r>
          </w:p>
          <w:p w14:paraId="00B36326" w14:textId="77777777" w:rsidR="00B24A13" w:rsidRPr="00610FA9" w:rsidRDefault="00B24A13" w:rsidP="00D11D9B">
            <w:pPr>
              <w:spacing w:line="240" w:lineRule="auto"/>
              <w:ind w:left="147"/>
              <w:jc w:val="left"/>
              <w:textAlignment w:val="baseline"/>
              <w:rPr>
                <w:rFonts w:ascii="Segoe UI" w:hAnsi="Segoe UI" w:cs="Segoe UI"/>
                <w:sz w:val="22"/>
                <w:szCs w:val="22"/>
                <w:lang w:eastAsia="nb-NO"/>
              </w:rPr>
            </w:pPr>
            <w:r w:rsidRPr="00610FA9">
              <w:rPr>
                <w:rFonts w:ascii="Segoe UI" w:hAnsi="Segoe UI" w:cs="Segoe UI"/>
                <w:sz w:val="22"/>
                <w:szCs w:val="22"/>
                <w:lang w:eastAsia="nb-NO"/>
              </w:rPr>
              <w:t> </w:t>
            </w:r>
          </w:p>
        </w:tc>
        <w:tc>
          <w:tcPr>
            <w:tcW w:w="709" w:type="dxa"/>
            <w:vMerge/>
            <w:tcBorders>
              <w:top w:val="nil"/>
              <w:left w:val="single" w:sz="4" w:space="0" w:color="auto"/>
              <w:bottom w:val="nil"/>
              <w:right w:val="single" w:sz="4" w:space="0" w:color="auto"/>
            </w:tcBorders>
            <w:shd w:val="clear" w:color="auto" w:fill="auto"/>
            <w:vAlign w:val="center"/>
            <w:hideMark/>
          </w:tcPr>
          <w:p w14:paraId="7CEF5768" w14:textId="77777777" w:rsidR="00B24A13" w:rsidRPr="00610FA9" w:rsidRDefault="00B24A13" w:rsidP="00D11D9B">
            <w:pPr>
              <w:spacing w:line="240" w:lineRule="auto"/>
              <w:jc w:val="left"/>
              <w:rPr>
                <w:rFonts w:ascii="Segoe UI" w:hAnsi="Segoe UI" w:cs="Segoe UI"/>
                <w:sz w:val="22"/>
                <w:szCs w:val="22"/>
                <w:lang w:eastAsia="nb-NO"/>
              </w:rPr>
            </w:pPr>
          </w:p>
        </w:tc>
        <w:tc>
          <w:tcPr>
            <w:tcW w:w="6379" w:type="dxa"/>
            <w:tcBorders>
              <w:top w:val="single" w:sz="6" w:space="0" w:color="auto"/>
              <w:left w:val="single" w:sz="4" w:space="0" w:color="auto"/>
              <w:bottom w:val="single" w:sz="6" w:space="0" w:color="auto"/>
              <w:right w:val="single" w:sz="6" w:space="0" w:color="auto"/>
            </w:tcBorders>
            <w:shd w:val="clear" w:color="auto" w:fill="auto"/>
            <w:hideMark/>
          </w:tcPr>
          <w:p w14:paraId="04F9303D" w14:textId="77777777" w:rsidR="00B24A13" w:rsidRPr="00610FA9" w:rsidRDefault="00B24A13" w:rsidP="00D11D9B">
            <w:pPr>
              <w:spacing w:line="240" w:lineRule="auto"/>
              <w:ind w:left="287"/>
              <w:jc w:val="left"/>
              <w:textAlignment w:val="baseline"/>
              <w:rPr>
                <w:rFonts w:ascii="Segoe UI" w:hAnsi="Segoe UI" w:cs="Segoe UI"/>
                <w:sz w:val="22"/>
                <w:szCs w:val="22"/>
                <w:lang w:eastAsia="nb-NO"/>
              </w:rPr>
            </w:pPr>
            <w:r w:rsidRPr="00610FA9">
              <w:rPr>
                <w:rFonts w:ascii="Segoe UI" w:hAnsi="Segoe UI" w:cs="Segoe UI"/>
                <w:sz w:val="22"/>
                <w:szCs w:val="22"/>
                <w:lang w:eastAsia="nb-NO"/>
              </w:rPr>
              <w:t>Her kan oppdragsgiver evaluere kvaliteten på HMS-kompetansen som er dokumentert. Kompetanse kan omfatte både utdanning og erfaring.  </w:t>
            </w:r>
          </w:p>
        </w:tc>
      </w:tr>
      <w:tr w:rsidR="00B24A13" w:rsidRPr="00610FA9" w14:paraId="07F0C3D9" w14:textId="77777777" w:rsidTr="00D11D9B">
        <w:tc>
          <w:tcPr>
            <w:tcW w:w="3253" w:type="dxa"/>
            <w:tcBorders>
              <w:top w:val="nil"/>
              <w:left w:val="single" w:sz="6" w:space="0" w:color="auto"/>
              <w:bottom w:val="single" w:sz="6" w:space="0" w:color="auto"/>
              <w:right w:val="single" w:sz="6" w:space="0" w:color="auto"/>
            </w:tcBorders>
            <w:shd w:val="clear" w:color="auto" w:fill="auto"/>
            <w:hideMark/>
          </w:tcPr>
          <w:p w14:paraId="61A777C8" w14:textId="77777777" w:rsidR="00B24A13" w:rsidRPr="00610FA9" w:rsidRDefault="00B24A13" w:rsidP="00D11D9B">
            <w:pPr>
              <w:spacing w:line="240" w:lineRule="auto"/>
              <w:ind w:left="127"/>
              <w:jc w:val="left"/>
              <w:textAlignment w:val="baseline"/>
              <w:rPr>
                <w:rFonts w:ascii="Segoe UI" w:hAnsi="Segoe UI" w:cs="Segoe UI"/>
                <w:sz w:val="22"/>
                <w:szCs w:val="22"/>
                <w:lang w:eastAsia="nb-NO"/>
              </w:rPr>
            </w:pPr>
            <w:r w:rsidRPr="00610FA9">
              <w:rPr>
                <w:rFonts w:ascii="Segoe UI" w:hAnsi="Segoe UI" w:cs="Segoe UI"/>
                <w:sz w:val="22"/>
                <w:szCs w:val="22"/>
                <w:lang w:eastAsia="nb-NO"/>
              </w:rPr>
              <w:t>Det er ønskelig med et godt system for innrapportering og håndtering av ulykker og uønskede hendelser som kan inntreffe i oppdraget og at dette systemet gir underlag for forbedringer innen HMS  </w:t>
            </w:r>
          </w:p>
          <w:p w14:paraId="70AB0B8B" w14:textId="77777777" w:rsidR="00B24A13" w:rsidRPr="00610FA9" w:rsidRDefault="00B24A13" w:rsidP="00D11D9B">
            <w:pPr>
              <w:spacing w:line="240" w:lineRule="auto"/>
              <w:ind w:left="127"/>
              <w:jc w:val="left"/>
              <w:textAlignment w:val="baseline"/>
              <w:rPr>
                <w:rFonts w:ascii="Segoe UI" w:hAnsi="Segoe UI" w:cs="Segoe UI"/>
                <w:sz w:val="22"/>
                <w:szCs w:val="22"/>
                <w:lang w:eastAsia="nb-NO"/>
              </w:rPr>
            </w:pPr>
            <w:r w:rsidRPr="00610FA9">
              <w:rPr>
                <w:rFonts w:ascii="Segoe UI" w:hAnsi="Segoe UI" w:cs="Segoe UI"/>
                <w:sz w:val="22"/>
                <w:szCs w:val="22"/>
                <w:lang w:eastAsia="nb-NO"/>
              </w:rPr>
              <w:t> </w:t>
            </w:r>
          </w:p>
        </w:tc>
        <w:tc>
          <w:tcPr>
            <w:tcW w:w="3685" w:type="dxa"/>
            <w:tcBorders>
              <w:top w:val="single" w:sz="6" w:space="0" w:color="auto"/>
              <w:left w:val="nil"/>
              <w:bottom w:val="single" w:sz="6" w:space="0" w:color="auto"/>
              <w:right w:val="single" w:sz="4" w:space="0" w:color="auto"/>
            </w:tcBorders>
            <w:shd w:val="clear" w:color="auto" w:fill="auto"/>
            <w:hideMark/>
          </w:tcPr>
          <w:p w14:paraId="6CE6D62B" w14:textId="77777777" w:rsidR="00B24A13" w:rsidRPr="00610FA9" w:rsidRDefault="00B24A13" w:rsidP="00D11D9B">
            <w:pPr>
              <w:spacing w:line="240" w:lineRule="auto"/>
              <w:ind w:left="147"/>
              <w:jc w:val="left"/>
              <w:textAlignment w:val="baseline"/>
              <w:rPr>
                <w:rFonts w:ascii="Segoe UI" w:hAnsi="Segoe UI" w:cs="Segoe UI"/>
                <w:sz w:val="22"/>
                <w:szCs w:val="22"/>
                <w:lang w:eastAsia="nb-NO"/>
              </w:rPr>
            </w:pPr>
            <w:r w:rsidRPr="00610FA9">
              <w:rPr>
                <w:rFonts w:ascii="Segoe UI" w:hAnsi="Segoe UI" w:cs="Segoe UI"/>
                <w:sz w:val="22"/>
                <w:szCs w:val="22"/>
                <w:lang w:eastAsia="nb-NO"/>
              </w:rPr>
              <w:t>Leverandørene skal vise frem sin ulykkes- og rapporteringsstatistikk for de siste 3 årene. De skal bruke sitt eget format og vise hva de selv rapporterer, dvs. skal ikke behøve å tilpasse dette til oppdragsgiveren.  </w:t>
            </w:r>
          </w:p>
        </w:tc>
        <w:tc>
          <w:tcPr>
            <w:tcW w:w="709" w:type="dxa"/>
            <w:vMerge/>
            <w:tcBorders>
              <w:top w:val="nil"/>
              <w:left w:val="single" w:sz="4" w:space="0" w:color="auto"/>
              <w:bottom w:val="nil"/>
              <w:right w:val="single" w:sz="4" w:space="0" w:color="auto"/>
            </w:tcBorders>
            <w:shd w:val="clear" w:color="auto" w:fill="auto"/>
            <w:vAlign w:val="center"/>
            <w:hideMark/>
          </w:tcPr>
          <w:p w14:paraId="6EB3276E" w14:textId="77777777" w:rsidR="00B24A13" w:rsidRPr="00610FA9" w:rsidRDefault="00B24A13" w:rsidP="00D11D9B">
            <w:pPr>
              <w:spacing w:line="240" w:lineRule="auto"/>
              <w:jc w:val="left"/>
              <w:rPr>
                <w:rFonts w:ascii="Segoe UI" w:hAnsi="Segoe UI" w:cs="Segoe UI"/>
                <w:sz w:val="22"/>
                <w:szCs w:val="22"/>
                <w:lang w:eastAsia="nb-NO"/>
              </w:rPr>
            </w:pPr>
          </w:p>
        </w:tc>
        <w:tc>
          <w:tcPr>
            <w:tcW w:w="6379" w:type="dxa"/>
            <w:tcBorders>
              <w:top w:val="single" w:sz="6" w:space="0" w:color="auto"/>
              <w:left w:val="single" w:sz="4" w:space="0" w:color="auto"/>
              <w:bottom w:val="single" w:sz="6" w:space="0" w:color="auto"/>
              <w:right w:val="single" w:sz="6" w:space="0" w:color="auto"/>
            </w:tcBorders>
            <w:shd w:val="clear" w:color="auto" w:fill="auto"/>
            <w:hideMark/>
          </w:tcPr>
          <w:p w14:paraId="69FC91E2" w14:textId="77777777" w:rsidR="00B24A13" w:rsidRPr="00610FA9" w:rsidRDefault="00B24A13" w:rsidP="00D11D9B">
            <w:pPr>
              <w:spacing w:line="240" w:lineRule="auto"/>
              <w:ind w:left="287"/>
              <w:jc w:val="left"/>
              <w:textAlignment w:val="baseline"/>
              <w:rPr>
                <w:rFonts w:ascii="Segoe UI" w:hAnsi="Segoe UI" w:cs="Segoe UI"/>
                <w:sz w:val="22"/>
                <w:szCs w:val="22"/>
                <w:lang w:eastAsia="nb-NO"/>
              </w:rPr>
            </w:pPr>
            <w:r w:rsidRPr="00610FA9">
              <w:rPr>
                <w:rFonts w:ascii="Segoe UI" w:hAnsi="Segoe UI" w:cs="Segoe UI"/>
                <w:sz w:val="22"/>
                <w:szCs w:val="22"/>
                <w:lang w:eastAsia="nb-NO"/>
              </w:rPr>
              <w:t>Her er det ikke de reelle tallene på ulykker osv. som er det viktigste, og man behøver ikke å gjøre en direkte sammenligning av tallene fra leverandørene. Det er viktigere å fokusere på de to følgende forhold i evalueringen: </w:t>
            </w:r>
          </w:p>
          <w:p w14:paraId="19756CBC" w14:textId="77777777" w:rsidR="00B24A13" w:rsidRPr="00610FA9" w:rsidRDefault="00B24A13" w:rsidP="00D11D9B">
            <w:pPr>
              <w:spacing w:line="240" w:lineRule="auto"/>
              <w:ind w:left="287"/>
              <w:jc w:val="left"/>
              <w:textAlignment w:val="baseline"/>
              <w:rPr>
                <w:rFonts w:ascii="Segoe UI" w:hAnsi="Segoe UI" w:cs="Segoe UI"/>
                <w:sz w:val="22"/>
                <w:szCs w:val="22"/>
                <w:lang w:eastAsia="nb-NO"/>
              </w:rPr>
            </w:pPr>
            <w:r w:rsidRPr="00610FA9">
              <w:rPr>
                <w:rFonts w:ascii="Segoe UI" w:hAnsi="Segoe UI" w:cs="Segoe UI"/>
                <w:sz w:val="22"/>
                <w:szCs w:val="22"/>
                <w:lang w:eastAsia="nb-NO"/>
              </w:rPr>
              <w:t> </w:t>
            </w:r>
          </w:p>
          <w:p w14:paraId="48D935C6" w14:textId="77777777" w:rsidR="00B24A13" w:rsidRPr="00610FA9" w:rsidRDefault="00B24A13" w:rsidP="00D11D9B">
            <w:pPr>
              <w:spacing w:line="240" w:lineRule="auto"/>
              <w:ind w:left="287"/>
              <w:jc w:val="left"/>
              <w:textAlignment w:val="baseline"/>
              <w:rPr>
                <w:rFonts w:ascii="Segoe UI" w:hAnsi="Segoe UI" w:cs="Segoe UI"/>
                <w:sz w:val="22"/>
                <w:szCs w:val="22"/>
                <w:lang w:eastAsia="nb-NO"/>
              </w:rPr>
            </w:pPr>
            <w:r w:rsidRPr="00610FA9">
              <w:rPr>
                <w:rFonts w:ascii="Segoe UI" w:hAnsi="Segoe UI" w:cs="Segoe UI"/>
                <w:sz w:val="22"/>
                <w:szCs w:val="22"/>
                <w:lang w:eastAsia="nb-NO"/>
              </w:rPr>
              <w:t>- At leverandøren har et bevisst forhold til hva de rapporterer, og at de måleparameterne de bruker er fornuftige ift. deres virksomhet (ref. også det de har løftet frem i sin HMS-policy). </w:t>
            </w:r>
          </w:p>
          <w:p w14:paraId="4FF0BFBA" w14:textId="77777777" w:rsidR="00B24A13" w:rsidRPr="00610FA9" w:rsidRDefault="00B24A13" w:rsidP="00D11D9B">
            <w:pPr>
              <w:spacing w:line="240" w:lineRule="auto"/>
              <w:ind w:left="287"/>
              <w:jc w:val="left"/>
              <w:textAlignment w:val="baseline"/>
              <w:rPr>
                <w:rFonts w:ascii="Segoe UI" w:hAnsi="Segoe UI" w:cs="Segoe UI"/>
                <w:sz w:val="22"/>
                <w:szCs w:val="22"/>
                <w:lang w:eastAsia="nb-NO"/>
              </w:rPr>
            </w:pPr>
            <w:r w:rsidRPr="00610FA9">
              <w:rPr>
                <w:rFonts w:ascii="Segoe UI" w:hAnsi="Segoe UI" w:cs="Segoe UI"/>
                <w:sz w:val="22"/>
                <w:szCs w:val="22"/>
                <w:lang w:eastAsia="nb-NO"/>
              </w:rPr>
              <w:t>- At man kan se en positiv utvikling, både i rapporteringsgrad (flere rapporter av RUH-er) og ulykker (færre, mindre alvorlige, etc.). Evt. at man har en forklaring til hvorfor utviklingen ikke går i riktig retning.  </w:t>
            </w:r>
          </w:p>
          <w:p w14:paraId="61F81165" w14:textId="77777777" w:rsidR="00B24A13" w:rsidRPr="00610FA9" w:rsidRDefault="00B24A13" w:rsidP="00D11D9B">
            <w:pPr>
              <w:spacing w:line="240" w:lineRule="auto"/>
              <w:ind w:left="287"/>
              <w:jc w:val="left"/>
              <w:textAlignment w:val="baseline"/>
              <w:rPr>
                <w:rFonts w:ascii="Segoe UI" w:hAnsi="Segoe UI" w:cs="Segoe UI"/>
                <w:sz w:val="22"/>
                <w:szCs w:val="22"/>
                <w:lang w:eastAsia="nb-NO"/>
              </w:rPr>
            </w:pPr>
            <w:r w:rsidRPr="00610FA9">
              <w:rPr>
                <w:rFonts w:ascii="Segoe UI" w:hAnsi="Segoe UI" w:cs="Segoe UI"/>
                <w:sz w:val="22"/>
                <w:szCs w:val="22"/>
                <w:lang w:eastAsia="nb-NO"/>
              </w:rPr>
              <w:t> </w:t>
            </w:r>
          </w:p>
          <w:p w14:paraId="04C02CD5" w14:textId="77777777" w:rsidR="00B24A13" w:rsidRDefault="00B24A13" w:rsidP="00D11D9B">
            <w:pPr>
              <w:spacing w:line="240" w:lineRule="auto"/>
              <w:ind w:left="287"/>
              <w:jc w:val="left"/>
              <w:textAlignment w:val="baseline"/>
              <w:rPr>
                <w:rFonts w:ascii="Segoe UI" w:hAnsi="Segoe UI" w:cs="Segoe UI"/>
                <w:sz w:val="22"/>
                <w:szCs w:val="22"/>
                <w:lang w:eastAsia="nb-NO"/>
              </w:rPr>
            </w:pPr>
            <w:r w:rsidRPr="00610FA9">
              <w:rPr>
                <w:rFonts w:ascii="Segoe UI" w:hAnsi="Segoe UI" w:cs="Segoe UI"/>
                <w:sz w:val="22"/>
                <w:szCs w:val="22"/>
                <w:lang w:eastAsia="nb-NO"/>
              </w:rPr>
              <w:t>På bakgrunn av disse to elementene kan man sammenligne tilbyderne og gjøre en rangering mellom dem.  </w:t>
            </w:r>
          </w:p>
          <w:p w14:paraId="5B849263" w14:textId="77777777" w:rsidR="00B24A13" w:rsidRPr="00610FA9" w:rsidRDefault="00B24A13" w:rsidP="00D11D9B">
            <w:pPr>
              <w:spacing w:line="240" w:lineRule="auto"/>
              <w:ind w:left="287"/>
              <w:jc w:val="left"/>
              <w:textAlignment w:val="baseline"/>
              <w:rPr>
                <w:rFonts w:ascii="Segoe UI" w:hAnsi="Segoe UI" w:cs="Segoe UI"/>
                <w:sz w:val="22"/>
                <w:szCs w:val="22"/>
                <w:lang w:eastAsia="nb-NO"/>
              </w:rPr>
            </w:pPr>
          </w:p>
        </w:tc>
      </w:tr>
    </w:tbl>
    <w:p w14:paraId="3A96142E" w14:textId="77777777" w:rsidR="00B24A13" w:rsidRPr="00BD6DA3" w:rsidRDefault="00B24A13" w:rsidP="00B24A13">
      <w:pPr>
        <w:rPr>
          <w:rFonts w:ascii="Segoe UI" w:hAnsi="Segoe UI" w:cs="Segoe UI"/>
        </w:rPr>
      </w:pPr>
      <w:bookmarkStart w:id="1" w:name="_Hlk25394077"/>
      <w:r w:rsidRPr="00BD6DA3">
        <w:rPr>
          <w:rFonts w:ascii="Segoe UI" w:hAnsi="Segoe UI" w:cs="Segoe UI"/>
        </w:rPr>
        <w:lastRenderedPageBreak/>
        <w:t xml:space="preserve">I evalueringen er det viktig at man gjør en rangering av leverandørene ut fra hvert enkelt tildelingskriterium. Det rangeringssystem man bruker må henge sammen med hvordan man evaluerer andre elementer (økonomi, kvalitet, miljø, etc.). Det anbefales at man forsøker å bruke skalaen godt når det rent faktisk er en forskjell i kvalitet på det som er levert inn av dokumentasjon. </w:t>
      </w:r>
    </w:p>
    <w:bookmarkEnd w:id="1"/>
    <w:p w14:paraId="2A90F2F7" w14:textId="77777777" w:rsidR="00B24A13" w:rsidRPr="00BD6DA3" w:rsidRDefault="00B24A13" w:rsidP="00B24A13">
      <w:pPr>
        <w:rPr>
          <w:rFonts w:ascii="Segoe UI" w:hAnsi="Segoe UI" w:cs="Segoe UI"/>
        </w:rPr>
      </w:pPr>
    </w:p>
    <w:p w14:paraId="15C5C7CC" w14:textId="77777777" w:rsidR="00B24A13" w:rsidRPr="00BD6DA3" w:rsidRDefault="00B24A13" w:rsidP="00B24A13">
      <w:pPr>
        <w:rPr>
          <w:rFonts w:ascii="Segoe UI" w:hAnsi="Segoe UI" w:cs="Segoe UI"/>
          <w:b/>
          <w:bCs/>
        </w:rPr>
      </w:pPr>
      <w:r w:rsidRPr="00BD6DA3">
        <w:rPr>
          <w:rFonts w:ascii="Segoe UI" w:hAnsi="Segoe UI" w:cs="Segoe UI"/>
          <w:b/>
          <w:bCs/>
        </w:rPr>
        <w:t>Kontraktsvilkår</w:t>
      </w:r>
    </w:p>
    <w:p w14:paraId="5F8E9D52" w14:textId="77777777" w:rsidR="00B24A13" w:rsidRPr="00BD6DA3" w:rsidRDefault="00B24A13" w:rsidP="00B24A13">
      <w:pPr>
        <w:rPr>
          <w:rFonts w:ascii="Segoe UI" w:hAnsi="Segoe UI" w:cs="Segoe UI"/>
        </w:rPr>
      </w:pPr>
      <w:r w:rsidRPr="00BD6DA3">
        <w:rPr>
          <w:rFonts w:ascii="Segoe UI" w:hAnsi="Segoe UI" w:cs="Segoe UI"/>
        </w:rPr>
        <w:t xml:space="preserve">Oppdragsgiver plikter å fastsette hvilke kontraktsvilkår som skal gjelde for anskaffelsen. Kontraktsvilkårene skal fordele risiko og angi partenes ansvar og forpliktelser i avtaleperioden. </w:t>
      </w:r>
    </w:p>
    <w:p w14:paraId="7D36462D" w14:textId="77777777" w:rsidR="00B24A13" w:rsidRPr="00BD6DA3" w:rsidRDefault="00B24A13" w:rsidP="00B24A13">
      <w:pPr>
        <w:spacing w:line="259" w:lineRule="auto"/>
        <w:jc w:val="left"/>
        <w:rPr>
          <w:rFonts w:ascii="Segoe UI" w:hAnsi="Segoe UI" w:cs="Segoe UI"/>
        </w:rPr>
      </w:pPr>
    </w:p>
    <w:p w14:paraId="262F2210" w14:textId="77777777" w:rsidR="00B24A13" w:rsidRPr="00BD6DA3" w:rsidRDefault="00B24A13" w:rsidP="00B24A13">
      <w:pPr>
        <w:spacing w:line="259" w:lineRule="auto"/>
        <w:jc w:val="left"/>
        <w:rPr>
          <w:rFonts w:ascii="Segoe UI" w:hAnsi="Segoe UI" w:cs="Segoe UI"/>
        </w:rPr>
      </w:pPr>
    </w:p>
    <w:p w14:paraId="793A8112" w14:textId="77777777" w:rsidR="00B24A13" w:rsidRPr="00BD6DA3" w:rsidRDefault="00B24A13" w:rsidP="00B24A13">
      <w:pPr>
        <w:spacing w:line="259" w:lineRule="auto"/>
        <w:jc w:val="left"/>
        <w:rPr>
          <w:rFonts w:ascii="Segoe UI" w:hAnsi="Segoe UI" w:cs="Segoe UI"/>
        </w:rPr>
      </w:pPr>
      <w:r w:rsidRPr="00BD6DA3">
        <w:rPr>
          <w:rFonts w:ascii="Segoe UI" w:hAnsi="Segoe UI" w:cs="Segoe UI"/>
        </w:rPr>
        <w:t>Eksempler på krav som kan stilles i kontrakten:</w:t>
      </w:r>
    </w:p>
    <w:p w14:paraId="547697C2" w14:textId="77777777" w:rsidR="00B24A13" w:rsidRPr="00BD6DA3" w:rsidRDefault="00B24A13" w:rsidP="00B24A13">
      <w:pPr>
        <w:pStyle w:val="Listeavsnitt"/>
        <w:numPr>
          <w:ilvl w:val="0"/>
          <w:numId w:val="1"/>
        </w:numPr>
        <w:spacing w:line="240" w:lineRule="auto"/>
        <w:jc w:val="left"/>
        <w:rPr>
          <w:rFonts w:ascii="Segoe UI" w:hAnsi="Segoe UI" w:cs="Segoe UI"/>
        </w:rPr>
      </w:pPr>
      <w:r w:rsidRPr="00BD6DA3">
        <w:rPr>
          <w:rFonts w:ascii="Segoe UI" w:hAnsi="Segoe UI" w:cs="Segoe UI"/>
        </w:rPr>
        <w:t>Leverandøren skal til enhver tid oppfylle de gjeldende lover og regler gjeldende HMS, inkl. forskrift om internkontroll.</w:t>
      </w:r>
    </w:p>
    <w:p w14:paraId="64A8D001" w14:textId="77777777" w:rsidR="00B24A13" w:rsidRPr="00BD6DA3" w:rsidRDefault="00B24A13" w:rsidP="00B24A13">
      <w:pPr>
        <w:pStyle w:val="Listeavsnitt"/>
        <w:numPr>
          <w:ilvl w:val="0"/>
          <w:numId w:val="1"/>
        </w:numPr>
        <w:spacing w:line="240" w:lineRule="auto"/>
        <w:jc w:val="left"/>
        <w:rPr>
          <w:rFonts w:ascii="Segoe UI" w:hAnsi="Segoe UI" w:cs="Segoe UI"/>
        </w:rPr>
      </w:pPr>
      <w:r w:rsidRPr="00BD6DA3">
        <w:rPr>
          <w:rFonts w:ascii="Segoe UI" w:hAnsi="Segoe UI" w:cs="Segoe UI"/>
        </w:rPr>
        <w:t>Leverandøren må sørge for at krav om at overholdelse av forskriftsfestede HMS-regler videreføres til leverandørens underleverandører og andre støttende virksomheter som deltar i leveransen.</w:t>
      </w:r>
    </w:p>
    <w:p w14:paraId="3B40B119" w14:textId="77777777" w:rsidR="00B24A13" w:rsidRPr="00BD6DA3" w:rsidRDefault="00B24A13" w:rsidP="00B24A13">
      <w:pPr>
        <w:pStyle w:val="Listeavsnitt"/>
        <w:numPr>
          <w:ilvl w:val="0"/>
          <w:numId w:val="1"/>
        </w:numPr>
        <w:spacing w:line="240" w:lineRule="auto"/>
        <w:jc w:val="left"/>
        <w:rPr>
          <w:rFonts w:ascii="Segoe UI" w:hAnsi="Segoe UI" w:cs="Segoe UI"/>
        </w:rPr>
      </w:pPr>
      <w:r w:rsidRPr="00BD6DA3">
        <w:rPr>
          <w:rFonts w:ascii="Segoe UI" w:hAnsi="Segoe UI" w:cs="Segoe UI"/>
        </w:rPr>
        <w:t>Leverandøren og det personellet som er tilbudt skal ha de nødvendige sertifikater og tillatelser for å kunne gjennomføre oppdraget slik det er beskrevet i tilbudet.</w:t>
      </w:r>
    </w:p>
    <w:p w14:paraId="3BD6D3CA" w14:textId="77777777" w:rsidR="00B24A13" w:rsidRPr="00BD6DA3" w:rsidRDefault="00B24A13" w:rsidP="00B24A13">
      <w:pPr>
        <w:pStyle w:val="Listeavsnitt"/>
        <w:numPr>
          <w:ilvl w:val="0"/>
          <w:numId w:val="1"/>
        </w:numPr>
        <w:spacing w:line="240" w:lineRule="auto"/>
        <w:jc w:val="left"/>
        <w:rPr>
          <w:rFonts w:ascii="Segoe UI" w:hAnsi="Segoe UI" w:cs="Segoe UI"/>
        </w:rPr>
      </w:pPr>
      <w:r w:rsidRPr="00BD6DA3">
        <w:rPr>
          <w:rFonts w:ascii="Segoe UI" w:hAnsi="Segoe UI" w:cs="Segoe UI"/>
        </w:rPr>
        <w:t xml:space="preserve">Leverandør skal følge de til enhver tid gjeldende sikkerhetsreglene på arbeidsplassene. </w:t>
      </w:r>
    </w:p>
    <w:p w14:paraId="3B87BFB4" w14:textId="77777777" w:rsidR="00B24A13" w:rsidRPr="00BD6DA3" w:rsidRDefault="00B24A13" w:rsidP="00B24A13">
      <w:pPr>
        <w:pStyle w:val="Listeavsnitt"/>
        <w:numPr>
          <w:ilvl w:val="0"/>
          <w:numId w:val="1"/>
        </w:numPr>
        <w:spacing w:line="240" w:lineRule="auto"/>
        <w:jc w:val="left"/>
        <w:rPr>
          <w:rFonts w:ascii="Segoe UI" w:hAnsi="Segoe UI" w:cs="Segoe UI"/>
        </w:rPr>
      </w:pPr>
      <w:r w:rsidRPr="00BD6DA3">
        <w:rPr>
          <w:rFonts w:ascii="Segoe UI" w:hAnsi="Segoe UI" w:cs="Segoe UI"/>
        </w:rPr>
        <w:t xml:space="preserve">Leverandøren skal rapportere til oppdragsgiver alle uhell og uønskede hendelser, samt forhold som kan medføre skade på person, eiendom og miljø som inntreffer i forbindelse med gjennomføringen av oppdraget. </w:t>
      </w:r>
    </w:p>
    <w:p w14:paraId="61D235A1" w14:textId="77777777" w:rsidR="00B24A13" w:rsidRPr="00BD6DA3" w:rsidRDefault="00B24A13" w:rsidP="00B24A13">
      <w:pPr>
        <w:pStyle w:val="Listeavsnitt"/>
        <w:numPr>
          <w:ilvl w:val="0"/>
          <w:numId w:val="1"/>
        </w:numPr>
        <w:spacing w:line="240" w:lineRule="auto"/>
        <w:jc w:val="left"/>
        <w:rPr>
          <w:rFonts w:ascii="Segoe UI" w:hAnsi="Segoe UI" w:cs="Segoe UI"/>
        </w:rPr>
      </w:pPr>
      <w:r w:rsidRPr="00BD6DA3">
        <w:rPr>
          <w:rFonts w:ascii="Segoe UI" w:hAnsi="Segoe UI" w:cs="Segoe UI"/>
        </w:rPr>
        <w:t xml:space="preserve">Leverandører plikter å medvirke til eventuelle revisjoner og inspeksjoner av leverandørens HMS-styring. </w:t>
      </w:r>
    </w:p>
    <w:p w14:paraId="58604824" w14:textId="77777777" w:rsidR="00B24A13" w:rsidRPr="00BD6DA3" w:rsidRDefault="00B24A13" w:rsidP="00B24A13">
      <w:pPr>
        <w:pStyle w:val="Listeavsnitt"/>
        <w:numPr>
          <w:ilvl w:val="0"/>
          <w:numId w:val="1"/>
        </w:numPr>
        <w:spacing w:line="240" w:lineRule="auto"/>
        <w:jc w:val="left"/>
        <w:rPr>
          <w:rFonts w:ascii="Segoe UI" w:hAnsi="Segoe UI" w:cs="Segoe UI"/>
        </w:rPr>
      </w:pPr>
      <w:r w:rsidRPr="00BD6DA3">
        <w:rPr>
          <w:rFonts w:ascii="Segoe UI" w:hAnsi="Segoe UI" w:cs="Segoe UI"/>
        </w:rPr>
        <w:t>Oppdragsgiver skal ha adgang til gjennomføring av vernerunder, inspeksjoner, besiktigelser og andre former for ettersyn av HMS-arbeidet hos leverandøren, inklusive eventuelle granskninger etter ulykker eller uønskede hendelser. Tilsvarende må leverandør kunne gjøre det samme hos sine underleverandører.</w:t>
      </w:r>
    </w:p>
    <w:p w14:paraId="00BC6114" w14:textId="77777777" w:rsidR="00B24A13" w:rsidRPr="00BD6DA3" w:rsidRDefault="00B24A13" w:rsidP="00B24A13">
      <w:pPr>
        <w:pStyle w:val="Listeavsnitt"/>
        <w:numPr>
          <w:ilvl w:val="0"/>
          <w:numId w:val="1"/>
        </w:numPr>
        <w:spacing w:line="240" w:lineRule="auto"/>
        <w:jc w:val="left"/>
        <w:rPr>
          <w:rFonts w:ascii="Segoe UI" w:hAnsi="Segoe UI" w:cs="Segoe UI"/>
        </w:rPr>
      </w:pPr>
      <w:r w:rsidRPr="00BD6DA3">
        <w:rPr>
          <w:rFonts w:ascii="Segoe UI" w:hAnsi="Segoe UI" w:cs="Segoe UI"/>
        </w:rPr>
        <w:t xml:space="preserve">Leverandøren plikter å levere en månedsrapport for HMS gjennom hele kontraktsperioden. </w:t>
      </w:r>
    </w:p>
    <w:p w14:paraId="55E4E121" w14:textId="77777777" w:rsidR="00B24A13" w:rsidRPr="00BD6DA3" w:rsidRDefault="00B24A13" w:rsidP="00B24A13">
      <w:pPr>
        <w:rPr>
          <w:rFonts w:ascii="Segoe UI" w:hAnsi="Segoe UI" w:cs="Segoe UI"/>
        </w:rPr>
      </w:pPr>
    </w:p>
    <w:p w14:paraId="489D96EA" w14:textId="77777777" w:rsidR="00B24A13" w:rsidRPr="00BD6DA3" w:rsidRDefault="00B24A13" w:rsidP="00B24A13">
      <w:pPr>
        <w:rPr>
          <w:rFonts w:ascii="Segoe UI" w:hAnsi="Segoe UI" w:cs="Segoe UI"/>
          <w:i/>
          <w:iCs/>
        </w:rPr>
      </w:pPr>
      <w:r w:rsidRPr="00BD6DA3">
        <w:rPr>
          <w:rFonts w:ascii="Segoe UI" w:hAnsi="Segoe UI" w:cs="Segoe UI"/>
          <w:i/>
          <w:iCs/>
        </w:rPr>
        <w:t xml:space="preserve">Det er også viktig at alle absoluttkrav som er stilt i kvalifikasjonsfasen, kravspesifikasjonen og tildelingskriteriene er en del av kontrakten. </w:t>
      </w:r>
    </w:p>
    <w:p w14:paraId="60B371D6" w14:textId="77777777" w:rsidR="00B24A13" w:rsidRPr="00BD6DA3" w:rsidRDefault="00B24A13" w:rsidP="00B24A13">
      <w:pPr>
        <w:rPr>
          <w:rFonts w:ascii="Segoe UI" w:hAnsi="Segoe UI" w:cs="Segoe UI"/>
        </w:rPr>
      </w:pPr>
    </w:p>
    <w:p w14:paraId="5F230EFC" w14:textId="77777777" w:rsidR="00B24A13" w:rsidRPr="00BD6DA3" w:rsidRDefault="00B24A13" w:rsidP="00B24A13">
      <w:pPr>
        <w:rPr>
          <w:rFonts w:ascii="Segoe UI" w:hAnsi="Segoe UI" w:cs="Segoe UI"/>
        </w:rPr>
      </w:pPr>
      <w:r w:rsidRPr="00BD6DA3">
        <w:rPr>
          <w:rFonts w:ascii="Segoe UI" w:hAnsi="Segoe UI" w:cs="Segoe UI"/>
        </w:rPr>
        <w:t xml:space="preserve">Eksempler på mulige sanksjoner som kan inntas i kontrakten: </w:t>
      </w:r>
    </w:p>
    <w:p w14:paraId="5F02B721" w14:textId="77777777" w:rsidR="00B24A13" w:rsidRPr="00BD6DA3" w:rsidRDefault="00B24A13" w:rsidP="00B24A13">
      <w:pPr>
        <w:pStyle w:val="Listeavsnitt"/>
        <w:numPr>
          <w:ilvl w:val="0"/>
          <w:numId w:val="1"/>
        </w:numPr>
        <w:spacing w:line="240" w:lineRule="auto"/>
        <w:jc w:val="left"/>
        <w:rPr>
          <w:rFonts w:ascii="Segoe UI" w:hAnsi="Segoe UI" w:cs="Segoe UI"/>
        </w:rPr>
      </w:pPr>
      <w:r w:rsidRPr="00BD6DA3">
        <w:rPr>
          <w:rFonts w:ascii="Segoe UI" w:hAnsi="Segoe UI" w:cs="Segoe UI"/>
        </w:rPr>
        <w:t>Stopp i prosjektet inntil forholdet er bragt i orden. Kan f.eks. være aktuelt om det mangler nødvendige sertifikater, tillatelser e.l. for det arbeidet som skal gjøres.</w:t>
      </w:r>
    </w:p>
    <w:p w14:paraId="0638682D" w14:textId="77777777" w:rsidR="00B24A13" w:rsidRPr="00BD6DA3" w:rsidRDefault="00B24A13" w:rsidP="00B24A13">
      <w:pPr>
        <w:pStyle w:val="Listeavsnitt"/>
        <w:numPr>
          <w:ilvl w:val="0"/>
          <w:numId w:val="1"/>
        </w:numPr>
        <w:spacing w:line="240" w:lineRule="auto"/>
        <w:jc w:val="left"/>
        <w:rPr>
          <w:rFonts w:ascii="Segoe UI" w:hAnsi="Segoe UI" w:cs="Segoe UI"/>
        </w:rPr>
      </w:pPr>
      <w:r w:rsidRPr="00BD6DA3">
        <w:rPr>
          <w:rFonts w:ascii="Segoe UI" w:hAnsi="Segoe UI" w:cs="Segoe UI"/>
        </w:rPr>
        <w:t>Bortvisning av personell fra arbeidsplassen. Kan f.eks. være aktuelt om personell ikke følger gjeldende regler på arbeidsplassen, ref. f.eks. riktig bruk av verneutstyr, respekt for avsperringer, m.m.</w:t>
      </w:r>
    </w:p>
    <w:p w14:paraId="3D012B23" w14:textId="77777777" w:rsidR="00B24A13" w:rsidRPr="00BD6DA3" w:rsidRDefault="00B24A13" w:rsidP="00B24A13">
      <w:pPr>
        <w:pStyle w:val="Listeavsnitt"/>
        <w:numPr>
          <w:ilvl w:val="0"/>
          <w:numId w:val="1"/>
        </w:numPr>
        <w:spacing w:line="240" w:lineRule="auto"/>
        <w:jc w:val="left"/>
        <w:rPr>
          <w:rFonts w:ascii="Segoe UI" w:hAnsi="Segoe UI" w:cs="Segoe UI"/>
        </w:rPr>
      </w:pPr>
      <w:r w:rsidRPr="00BD6DA3">
        <w:rPr>
          <w:rFonts w:ascii="Segoe UI" w:hAnsi="Segoe UI" w:cs="Segoe UI"/>
        </w:rPr>
        <w:t xml:space="preserve">Ta fra personer adgangstillatelse eller sikkerhetskort. Kan være aktuelt ved alvorlige brudd på sikkerhetsregler eller i påvente av at en granskning gjennomføres, </w:t>
      </w:r>
      <w:proofErr w:type="gramStart"/>
      <w:r w:rsidRPr="00BD6DA3">
        <w:rPr>
          <w:rFonts w:ascii="Segoe UI" w:hAnsi="Segoe UI" w:cs="Segoe UI"/>
        </w:rPr>
        <w:t>m.m..</w:t>
      </w:r>
      <w:proofErr w:type="gramEnd"/>
      <w:r w:rsidRPr="00BD6DA3">
        <w:rPr>
          <w:rFonts w:ascii="Segoe UI" w:hAnsi="Segoe UI" w:cs="Segoe UI"/>
        </w:rPr>
        <w:t xml:space="preserve"> </w:t>
      </w:r>
    </w:p>
    <w:p w14:paraId="70E0BEAB" w14:textId="77777777" w:rsidR="00B24A13" w:rsidRPr="00BD6DA3" w:rsidRDefault="00B24A13" w:rsidP="00B24A13">
      <w:pPr>
        <w:pStyle w:val="Listeavsnitt"/>
        <w:numPr>
          <w:ilvl w:val="0"/>
          <w:numId w:val="1"/>
        </w:numPr>
        <w:spacing w:line="240" w:lineRule="auto"/>
        <w:jc w:val="left"/>
        <w:rPr>
          <w:rFonts w:ascii="Segoe UI" w:hAnsi="Segoe UI" w:cs="Segoe UI"/>
        </w:rPr>
      </w:pPr>
      <w:r w:rsidRPr="00BD6DA3">
        <w:rPr>
          <w:rFonts w:ascii="Segoe UI" w:hAnsi="Segoe UI" w:cs="Segoe UI"/>
        </w:rPr>
        <w:t>Utbytting av personell i oppdraget. Kan f.eks. være aktuelt ved gjentagende brudd på regler på arbeidsplassen.</w:t>
      </w:r>
    </w:p>
    <w:p w14:paraId="78FFA7F8" w14:textId="77777777" w:rsidR="00B24A13" w:rsidRPr="00BD6DA3" w:rsidRDefault="00B24A13" w:rsidP="00B24A13">
      <w:pPr>
        <w:pStyle w:val="Listeavsnitt"/>
        <w:numPr>
          <w:ilvl w:val="0"/>
          <w:numId w:val="1"/>
        </w:numPr>
        <w:spacing w:line="240" w:lineRule="auto"/>
        <w:jc w:val="left"/>
        <w:rPr>
          <w:rFonts w:ascii="Segoe UI" w:hAnsi="Segoe UI" w:cs="Segoe UI"/>
        </w:rPr>
      </w:pPr>
      <w:r w:rsidRPr="00BD6DA3">
        <w:rPr>
          <w:rFonts w:ascii="Segoe UI" w:hAnsi="Segoe UI" w:cs="Segoe UI"/>
        </w:rPr>
        <w:t>Bøter eller dagbøter. Kan f.eks. være aktuelt om nødvendig sikkerhetsdokumentasjon ikke er tatt frem/levert i henhold til tidsfrister/milepæler i oppdraget.</w:t>
      </w:r>
    </w:p>
    <w:p w14:paraId="02DBCD0F" w14:textId="77777777" w:rsidR="00B24A13" w:rsidRPr="00BD6DA3" w:rsidRDefault="00B24A13" w:rsidP="00B24A13">
      <w:pPr>
        <w:pStyle w:val="Listeavsnitt"/>
        <w:numPr>
          <w:ilvl w:val="0"/>
          <w:numId w:val="1"/>
        </w:numPr>
        <w:spacing w:line="240" w:lineRule="auto"/>
        <w:jc w:val="left"/>
        <w:rPr>
          <w:rFonts w:ascii="Segoe UI" w:hAnsi="Segoe UI" w:cs="Segoe UI"/>
        </w:rPr>
      </w:pPr>
      <w:r w:rsidRPr="00BD6DA3">
        <w:rPr>
          <w:rFonts w:ascii="Segoe UI" w:hAnsi="Segoe UI" w:cs="Segoe UI"/>
        </w:rPr>
        <w:t>Oppsigelse av kontrakt. Kan f.eks. være aktuelt ved gjentatte kontraktsbrudd og hvor leverandør ikke har bragt forholdene i orden.</w:t>
      </w:r>
    </w:p>
    <w:p w14:paraId="45566495" w14:textId="77777777" w:rsidR="00B24A13" w:rsidRPr="00BD6DA3" w:rsidRDefault="00B24A13" w:rsidP="00B24A13">
      <w:pPr>
        <w:pStyle w:val="Listeavsnitt"/>
        <w:numPr>
          <w:ilvl w:val="0"/>
          <w:numId w:val="1"/>
        </w:numPr>
        <w:spacing w:line="240" w:lineRule="auto"/>
        <w:jc w:val="left"/>
        <w:rPr>
          <w:rFonts w:ascii="Segoe UI" w:hAnsi="Segoe UI" w:cs="Segoe UI"/>
        </w:rPr>
      </w:pPr>
      <w:r w:rsidRPr="00BD6DA3">
        <w:rPr>
          <w:rFonts w:ascii="Segoe UI" w:hAnsi="Segoe UI" w:cs="Segoe UI"/>
        </w:rPr>
        <w:t xml:space="preserve">Anmeldelse til politi eller myndigheter. Vil være aktuelt om det avdekkes alvorlige brudd på lover og regler hos leverandøren. </w:t>
      </w:r>
    </w:p>
    <w:p w14:paraId="1E5D8173" w14:textId="77777777" w:rsidR="00B24A13" w:rsidRPr="00BD6DA3" w:rsidRDefault="00B24A13" w:rsidP="00B24A13">
      <w:pPr>
        <w:rPr>
          <w:rFonts w:ascii="Segoe UI" w:hAnsi="Segoe UI" w:cs="Segoe UI"/>
        </w:rPr>
      </w:pPr>
    </w:p>
    <w:p w14:paraId="043BD0AE" w14:textId="77777777" w:rsidR="00B24A13" w:rsidRPr="00BD6DA3" w:rsidRDefault="00B24A13" w:rsidP="00B24A13">
      <w:pPr>
        <w:rPr>
          <w:rFonts w:ascii="Segoe UI" w:hAnsi="Segoe UI" w:cs="Segoe UI"/>
        </w:rPr>
      </w:pPr>
    </w:p>
    <w:p w14:paraId="05C143A9" w14:textId="77777777" w:rsidR="00B24A13" w:rsidRPr="00BD6DA3" w:rsidRDefault="00B24A13" w:rsidP="00B24A13">
      <w:pPr>
        <w:rPr>
          <w:rFonts w:ascii="Segoe UI" w:hAnsi="Segoe UI" w:cs="Segoe UI"/>
          <w:b/>
          <w:bCs/>
        </w:rPr>
      </w:pPr>
      <w:r w:rsidRPr="00BD6DA3">
        <w:rPr>
          <w:rFonts w:ascii="Segoe UI" w:hAnsi="Segoe UI" w:cs="Segoe UI"/>
          <w:b/>
          <w:bCs/>
        </w:rPr>
        <w:t>Oppfølging av kontrakt</w:t>
      </w:r>
    </w:p>
    <w:p w14:paraId="624D5075" w14:textId="77777777" w:rsidR="00B24A13" w:rsidRPr="00BD6DA3" w:rsidRDefault="00B24A13" w:rsidP="00B24A13">
      <w:pPr>
        <w:rPr>
          <w:rFonts w:ascii="Segoe UI" w:hAnsi="Segoe UI" w:cs="Segoe UI"/>
        </w:rPr>
      </w:pPr>
      <w:r w:rsidRPr="00BD6DA3">
        <w:rPr>
          <w:rFonts w:ascii="Segoe UI" w:hAnsi="Segoe UI" w:cs="Segoe UI"/>
        </w:rPr>
        <w:t xml:space="preserve">På aktivt nivå anbefales følgende metoder for oppfølging av HMS-krav i kontraktsperioden. Merk at det må finnes åpning i kontraktsteksten for det valg man gjør av oppfølgingsmetode(r).  </w:t>
      </w:r>
    </w:p>
    <w:p w14:paraId="4B147CD5" w14:textId="77777777" w:rsidR="00B24A13" w:rsidRPr="00BD6DA3" w:rsidRDefault="00B24A13" w:rsidP="00B24A13">
      <w:pPr>
        <w:pStyle w:val="Listeavsnitt"/>
        <w:numPr>
          <w:ilvl w:val="0"/>
          <w:numId w:val="1"/>
        </w:numPr>
        <w:rPr>
          <w:rFonts w:ascii="Segoe UI" w:hAnsi="Segoe UI" w:cs="Segoe UI"/>
        </w:rPr>
      </w:pPr>
      <w:r w:rsidRPr="00BD6DA3">
        <w:rPr>
          <w:rFonts w:ascii="Segoe UI" w:hAnsi="Segoe UI" w:cs="Segoe UI"/>
        </w:rPr>
        <w:t xml:space="preserve">HMS skal være et tema i prosjektmøtene mellom oppdragsgiver og leverandør. </w:t>
      </w:r>
    </w:p>
    <w:p w14:paraId="6C05D988" w14:textId="77777777" w:rsidR="00B24A13" w:rsidRPr="00BD6DA3" w:rsidRDefault="00B24A13" w:rsidP="00B24A13">
      <w:pPr>
        <w:pStyle w:val="Listeavsnitt"/>
        <w:numPr>
          <w:ilvl w:val="0"/>
          <w:numId w:val="1"/>
        </w:numPr>
        <w:rPr>
          <w:rFonts w:ascii="Segoe UI" w:hAnsi="Segoe UI" w:cs="Segoe UI"/>
        </w:rPr>
      </w:pPr>
      <w:r w:rsidRPr="00BD6DA3">
        <w:rPr>
          <w:rFonts w:ascii="Segoe UI" w:hAnsi="Segoe UI" w:cs="Segoe UI"/>
        </w:rPr>
        <w:t xml:space="preserve">Oppdragsgiver vil følge opp innrapporteringen av ulykker og uønskede hendelser og evt. iverksette en egen granskning ved behov. </w:t>
      </w:r>
    </w:p>
    <w:p w14:paraId="377734A9" w14:textId="77777777" w:rsidR="00B24A13" w:rsidRPr="00BD6DA3" w:rsidRDefault="00B24A13" w:rsidP="00B24A13">
      <w:pPr>
        <w:pStyle w:val="Listeavsnitt"/>
        <w:numPr>
          <w:ilvl w:val="0"/>
          <w:numId w:val="1"/>
        </w:numPr>
        <w:rPr>
          <w:rFonts w:ascii="Segoe UI" w:hAnsi="Segoe UI" w:cs="Segoe UI"/>
        </w:rPr>
      </w:pPr>
      <w:r w:rsidRPr="00BD6DA3">
        <w:rPr>
          <w:rFonts w:ascii="Segoe UI" w:hAnsi="Segoe UI" w:cs="Segoe UI"/>
        </w:rPr>
        <w:t xml:space="preserve">Månedsrapporteringen av HMS følges opp av oppdragsgiver, og utfyllende informasjon og evt. møter kan bli aktuelle ved manglende rapportering eller om man ser behov pga. innholdet i rapporteringen. </w:t>
      </w:r>
    </w:p>
    <w:p w14:paraId="732C13C7" w14:textId="77777777" w:rsidR="00B24A13" w:rsidRPr="00BD6DA3" w:rsidRDefault="00B24A13" w:rsidP="00B24A13">
      <w:pPr>
        <w:pStyle w:val="Listeavsnitt"/>
        <w:numPr>
          <w:ilvl w:val="0"/>
          <w:numId w:val="1"/>
        </w:numPr>
        <w:rPr>
          <w:rFonts w:ascii="Segoe UI" w:hAnsi="Segoe UI" w:cs="Segoe UI"/>
        </w:rPr>
      </w:pPr>
      <w:r w:rsidRPr="00BD6DA3">
        <w:rPr>
          <w:rFonts w:ascii="Segoe UI" w:hAnsi="Segoe UI" w:cs="Segoe UI"/>
        </w:rPr>
        <w:lastRenderedPageBreak/>
        <w:t>Oppdragsgiver skal kunne gjennomføre besiktigelser, inspeksjoner, vernerunder og/eller eksterne tilsyn i hele kontraktsperioden. Slike aktiviteter kan både gjøres som del av prosjektplanen, men også på bakgrunn av spesielle situasjoner eller ved bekymringsmeldinger.</w:t>
      </w:r>
      <w:r w:rsidRPr="00BD6DA3">
        <w:rPr>
          <w:rFonts w:ascii="Segoe UI" w:hAnsi="Segoe UI" w:cs="Segoe UI"/>
        </w:rPr>
        <w:br/>
        <w:t xml:space="preserve">[Hva som evt. gjøres er avhengig av leveransen, varigheten, bedømt behov for oppfølging av leverandør, etc.] </w:t>
      </w:r>
    </w:p>
    <w:p w14:paraId="7CFFB811" w14:textId="77777777" w:rsidR="00B24A13" w:rsidRPr="00BD6DA3" w:rsidRDefault="00B24A13" w:rsidP="00B24A13">
      <w:pPr>
        <w:rPr>
          <w:rFonts w:ascii="Segoe UI" w:hAnsi="Segoe UI" w:cs="Segoe UI"/>
        </w:rPr>
      </w:pPr>
    </w:p>
    <w:p w14:paraId="79457143" w14:textId="77777777" w:rsidR="00B24A13" w:rsidRPr="00BD6DA3" w:rsidRDefault="00B24A13" w:rsidP="00B24A13">
      <w:pPr>
        <w:rPr>
          <w:rFonts w:ascii="Segoe UI" w:hAnsi="Segoe UI" w:cs="Segoe UI"/>
        </w:rPr>
      </w:pPr>
      <w:r w:rsidRPr="00BD6DA3">
        <w:rPr>
          <w:rFonts w:ascii="Segoe UI" w:hAnsi="Segoe UI" w:cs="Segoe UI"/>
        </w:rPr>
        <w:t xml:space="preserve">Om oppfølgingen viser brudd på kontraktsbetingelser kan oppdragsgiver benytte seg av de sanksjonsmuligheter som er lagt inn i kontrakten, se kapittel for Kontraktsvilkår. </w:t>
      </w:r>
    </w:p>
    <w:p w14:paraId="781718BD" w14:textId="77777777" w:rsidR="00B24A13" w:rsidRPr="00BD6DA3" w:rsidRDefault="00B24A13" w:rsidP="00B24A13">
      <w:pPr>
        <w:rPr>
          <w:rFonts w:ascii="Segoe UI" w:hAnsi="Segoe UI" w:cs="Segoe UI"/>
        </w:rPr>
      </w:pPr>
    </w:p>
    <w:p w14:paraId="291CFF2D" w14:textId="77777777" w:rsidR="00B24A13" w:rsidRPr="00BD6DA3" w:rsidRDefault="00B24A13" w:rsidP="00B24A13">
      <w:pPr>
        <w:rPr>
          <w:rFonts w:ascii="Segoe UI" w:hAnsi="Segoe UI" w:cs="Segoe UI"/>
        </w:rPr>
      </w:pPr>
    </w:p>
    <w:p w14:paraId="10DB7EE3" w14:textId="25213155" w:rsidR="005D66DC" w:rsidRPr="00B24A13" w:rsidRDefault="005D66DC" w:rsidP="00B24A13">
      <w:pPr>
        <w:spacing w:line="240" w:lineRule="auto"/>
        <w:jc w:val="left"/>
        <w:rPr>
          <w:i/>
          <w:iCs/>
          <w:sz w:val="28"/>
          <w:szCs w:val="28"/>
        </w:rPr>
      </w:pPr>
    </w:p>
    <w:sectPr w:rsidR="005D66DC" w:rsidRPr="00B24A13" w:rsidSect="00DC5F0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A46E7" w14:textId="77777777" w:rsidR="005B309A" w:rsidRDefault="005B309A" w:rsidP="00DC5F05">
      <w:pPr>
        <w:spacing w:line="240" w:lineRule="auto"/>
      </w:pPr>
      <w:r>
        <w:separator/>
      </w:r>
    </w:p>
  </w:endnote>
  <w:endnote w:type="continuationSeparator" w:id="0">
    <w:p w14:paraId="693B1957" w14:textId="77777777" w:rsidR="005B309A" w:rsidRDefault="005B309A" w:rsidP="00DC5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38D62" w14:textId="77777777" w:rsidR="005B309A" w:rsidRDefault="005B309A" w:rsidP="00DC5F05">
      <w:pPr>
        <w:spacing w:line="240" w:lineRule="auto"/>
      </w:pPr>
      <w:r>
        <w:separator/>
      </w:r>
    </w:p>
  </w:footnote>
  <w:footnote w:type="continuationSeparator" w:id="0">
    <w:p w14:paraId="187BD633" w14:textId="77777777" w:rsidR="005B309A" w:rsidRDefault="005B309A" w:rsidP="00DC5F05">
      <w:pPr>
        <w:spacing w:line="240" w:lineRule="auto"/>
      </w:pPr>
      <w:r>
        <w:continuationSeparator/>
      </w:r>
    </w:p>
  </w:footnote>
  <w:footnote w:id="1">
    <w:p w14:paraId="47A49652" w14:textId="77777777" w:rsidR="00B24A13" w:rsidRDefault="00B24A13" w:rsidP="00B24A13">
      <w:pPr>
        <w:pStyle w:val="Fotnotetekst"/>
      </w:pPr>
      <w:r>
        <w:rPr>
          <w:rStyle w:val="Fotnotereferanse"/>
          <w:rFonts w:eastAsiaTheme="majorEastAsia"/>
        </w:rPr>
        <w:footnoteRef/>
      </w:r>
      <w:r>
        <w:t xml:space="preserve"> Elementene som er listet her er de samme som brukes i flere andre bransjer, og er også elementer som brukes av Achilles i vurderingen av HMS-systemer i deres revisjoner. For mer informasjon om elementene og hvordan de kan vurderes anbefaler vi å se i </w:t>
      </w:r>
      <w:r w:rsidRPr="007776AD">
        <w:t>NORSOK S-WA-006N:2018</w:t>
      </w:r>
      <w:r>
        <w:t xml:space="preserve">, som brukes av olje- og gassindustrien.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B5220"/>
    <w:multiLevelType w:val="hybridMultilevel"/>
    <w:tmpl w:val="8DD48CE2"/>
    <w:lvl w:ilvl="0" w:tplc="7B422778">
      <w:start w:val="1"/>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05"/>
    <w:rsid w:val="00043595"/>
    <w:rsid w:val="005B309A"/>
    <w:rsid w:val="005D66DC"/>
    <w:rsid w:val="00B24A13"/>
    <w:rsid w:val="00DC5F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CA3DD"/>
  <w15:chartTrackingRefBased/>
  <w15:docId w15:val="{47CEC367-BCD3-4FD2-94CF-C36890FB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F05"/>
    <w:pPr>
      <w:spacing w:after="0" w:line="312" w:lineRule="auto"/>
      <w:jc w:val="both"/>
    </w:pPr>
    <w:rPr>
      <w:rFonts w:ascii="Times New Roman" w:eastAsia="Times New Roman" w:hAnsi="Times New Roman" w:cs="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otnotereferanse">
    <w:name w:val="footnote reference"/>
    <w:uiPriority w:val="99"/>
    <w:semiHidden/>
    <w:rsid w:val="00B24A13"/>
    <w:rPr>
      <w:rFonts w:cs="Times New Roman"/>
      <w:vertAlign w:val="superscript"/>
    </w:rPr>
  </w:style>
  <w:style w:type="paragraph" w:styleId="Fotnotetekst">
    <w:name w:val="footnote text"/>
    <w:basedOn w:val="Normal"/>
    <w:link w:val="FotnotetekstTegn"/>
    <w:uiPriority w:val="99"/>
    <w:rsid w:val="00B24A13"/>
    <w:pPr>
      <w:spacing w:after="40" w:line="264" w:lineRule="auto"/>
      <w:ind w:left="340" w:hanging="340"/>
    </w:pPr>
    <w:rPr>
      <w:sz w:val="20"/>
      <w:szCs w:val="20"/>
    </w:rPr>
  </w:style>
  <w:style w:type="character" w:customStyle="1" w:styleId="FotnotetekstTegn">
    <w:name w:val="Fotnotetekst Tegn"/>
    <w:basedOn w:val="Standardskriftforavsnitt"/>
    <w:link w:val="Fotnotetekst"/>
    <w:uiPriority w:val="99"/>
    <w:rsid w:val="00B24A13"/>
    <w:rPr>
      <w:rFonts w:ascii="Times New Roman" w:eastAsia="Times New Roman" w:hAnsi="Times New Roman" w:cs="Times New Roman"/>
      <w:sz w:val="20"/>
      <w:szCs w:val="20"/>
    </w:rPr>
  </w:style>
  <w:style w:type="paragraph" w:styleId="Listeavsnitt">
    <w:name w:val="List Paragraph"/>
    <w:basedOn w:val="Normal"/>
    <w:uiPriority w:val="34"/>
    <w:qFormat/>
    <w:rsid w:val="00B24A13"/>
    <w:pPr>
      <w:ind w:left="720"/>
      <w:contextualSpacing/>
    </w:pPr>
  </w:style>
  <w:style w:type="paragraph" w:styleId="Merknadstekst">
    <w:name w:val="annotation text"/>
    <w:basedOn w:val="Normal"/>
    <w:link w:val="MerknadstekstTegn"/>
    <w:rsid w:val="00B24A13"/>
    <w:pPr>
      <w:spacing w:line="240" w:lineRule="auto"/>
    </w:pPr>
    <w:rPr>
      <w:sz w:val="20"/>
      <w:szCs w:val="20"/>
    </w:rPr>
  </w:style>
  <w:style w:type="character" w:customStyle="1" w:styleId="MerknadstekstTegn">
    <w:name w:val="Merknadstekst Tegn"/>
    <w:basedOn w:val="Standardskriftforavsnitt"/>
    <w:link w:val="Merknadstekst"/>
    <w:rsid w:val="00B24A13"/>
    <w:rPr>
      <w:rFonts w:ascii="Times New Roman" w:eastAsia="Times New Roman" w:hAnsi="Times New Roman" w:cs="Times New Roman"/>
      <w:sz w:val="20"/>
      <w:szCs w:val="20"/>
    </w:rPr>
  </w:style>
  <w:style w:type="table" w:styleId="Tabellrutenett">
    <w:name w:val="Table Grid"/>
    <w:basedOn w:val="Vanligtabell"/>
    <w:uiPriority w:val="39"/>
    <w:rsid w:val="00B24A13"/>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CACC7C2611D4BB944BBDF2518C1E8" ma:contentTypeVersion="13" ma:contentTypeDescription="Create a new document." ma:contentTypeScope="" ma:versionID="0c59753ab84eb4882ab816ffe94a738b">
  <xsd:schema xmlns:xsd="http://www.w3.org/2001/XMLSchema" xmlns:xs="http://www.w3.org/2001/XMLSchema" xmlns:p="http://schemas.microsoft.com/office/2006/metadata/properties" xmlns:ns3="04c3aeac-2451-4e34-a19a-167e184eaad7" xmlns:ns4="b77a1b68-13c5-4035-8431-5c740681a35b" targetNamespace="http://schemas.microsoft.com/office/2006/metadata/properties" ma:root="true" ma:fieldsID="019149d212ef55fb27f4cf4c8c649b0f" ns3:_="" ns4:_="">
    <xsd:import namespace="04c3aeac-2451-4e34-a19a-167e184eaad7"/>
    <xsd:import namespace="b77a1b68-13c5-4035-8431-5c740681a3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3aeac-2451-4e34-a19a-167e184ea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a1b68-13c5-4035-8431-5c740681a3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119b49b-2cc3-444e-b755-8692f4554da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B0EDE-78E2-46E9-A080-C82C32F1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3aeac-2451-4e34-a19a-167e184eaad7"/>
    <ds:schemaRef ds:uri="b77a1b68-13c5-4035-8431-5c740681a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11875-1E9E-47BA-AC31-C7CB74CA0EE5}">
  <ds:schemaRefs>
    <ds:schemaRef ds:uri="Microsoft.SharePoint.Taxonomy.ContentTypeSync"/>
  </ds:schemaRefs>
</ds:datastoreItem>
</file>

<file path=customXml/itemProps3.xml><?xml version="1.0" encoding="utf-8"?>
<ds:datastoreItem xmlns:ds="http://schemas.openxmlformats.org/officeDocument/2006/customXml" ds:itemID="{CE671D46-3727-4230-9D57-8DB2135A4E6E}">
  <ds:schemaRefs>
    <ds:schemaRef ds:uri="http://schemas.microsoft.com/sharepoint/v3/contenttype/forms"/>
  </ds:schemaRefs>
</ds:datastoreItem>
</file>

<file path=customXml/itemProps4.xml><?xml version="1.0" encoding="utf-8"?>
<ds:datastoreItem xmlns:ds="http://schemas.openxmlformats.org/officeDocument/2006/customXml" ds:itemID="{63F9EF2D-BD62-40B2-8097-6C6D806B82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1665</Words>
  <Characters>9991</Characters>
  <Application>Microsoft Office Word</Application>
  <DocSecurity>0</DocSecurity>
  <Lines>302</Lines>
  <Paragraphs>125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Gjemmestad</dc:creator>
  <cp:keywords/>
  <dc:description/>
  <cp:lastModifiedBy>Petra Gjemmestad</cp:lastModifiedBy>
  <cp:revision>3</cp:revision>
  <dcterms:created xsi:type="dcterms:W3CDTF">2019-11-27T16:16:00Z</dcterms:created>
  <dcterms:modified xsi:type="dcterms:W3CDTF">2019-11-27T16:20:00Z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0x010100F60CACC7C2611D4BB944BBDF2518C1E8</vt:lpwstr>
  </property>
</Properties>
</file>